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F" w:rsidRPr="00F40C40" w:rsidRDefault="00F71CC7" w:rsidP="00954A5D">
      <w:pPr>
        <w:numPr>
          <w:ilvl w:val="0"/>
          <w:numId w:val="20"/>
        </w:numPr>
        <w:tabs>
          <w:tab w:val="right" w:leader="underscore" w:pos="2340"/>
          <w:tab w:val="center" w:pos="2610"/>
          <w:tab w:val="left" w:pos="2880"/>
          <w:tab w:val="center" w:pos="3780"/>
          <w:tab w:val="left" w:pos="6300"/>
          <w:tab w:val="right" w:leader="underscore" w:pos="9180"/>
        </w:tabs>
        <w:spacing w:before="6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These two</w:t>
      </w:r>
      <w:r w:rsidR="00524999" w:rsidRPr="00F40C40">
        <w:rPr>
          <w:rFonts w:ascii="Times New Roman" w:hAnsi="Times New Roman"/>
          <w:szCs w:val="24"/>
        </w:rPr>
        <w:t xml:space="preserve"> radioactive elements that are alpha particle (</w:t>
      </w:r>
      <w:r w:rsidR="00524999" w:rsidRPr="00F40C40">
        <w:rPr>
          <w:rFonts w:ascii="Times New Roman" w:hAnsi="Times New Roman"/>
          <w:i/>
          <w:szCs w:val="24"/>
        </w:rPr>
        <w:t>α</w:t>
      </w:r>
      <w:r w:rsidR="00524999" w:rsidRPr="00F40C40">
        <w:rPr>
          <w:rFonts w:ascii="Times New Roman" w:hAnsi="Times New Roman"/>
          <w:szCs w:val="24"/>
        </w:rPr>
        <w:t>)</w:t>
      </w:r>
      <w:r w:rsidR="005D2188" w:rsidRPr="00F40C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emitters.  W</w:t>
      </w:r>
      <w:r w:rsidR="00C365C0" w:rsidRPr="00F40C40">
        <w:rPr>
          <w:rFonts w:ascii="Times New Roman" w:hAnsi="Times New Roman"/>
          <w:szCs w:val="24"/>
        </w:rPr>
        <w:t xml:space="preserve">rite the nuclear reactions for </w:t>
      </w:r>
      <w:r>
        <w:rPr>
          <w:rFonts w:ascii="Times New Roman" w:hAnsi="Times New Roman"/>
          <w:szCs w:val="24"/>
        </w:rPr>
        <w:t>each</w:t>
      </w:r>
      <w:r w:rsidR="00C365C0" w:rsidRPr="00F40C40">
        <w:rPr>
          <w:rFonts w:ascii="Times New Roman" w:hAnsi="Times New Roman"/>
          <w:szCs w:val="24"/>
        </w:rPr>
        <w:t xml:space="preserve"> decay including the formation of the </w:t>
      </w:r>
      <w:r w:rsidR="00FF6CBE">
        <w:rPr>
          <w:rFonts w:ascii="Times New Roman" w:hAnsi="Times New Roman"/>
          <w:szCs w:val="24"/>
        </w:rPr>
        <w:t xml:space="preserve">daughter </w:t>
      </w:r>
      <w:r w:rsidR="00C365C0" w:rsidRPr="00F40C40">
        <w:rPr>
          <w:rFonts w:ascii="Times New Roman" w:hAnsi="Times New Roman"/>
          <w:szCs w:val="24"/>
        </w:rPr>
        <w:t>products:</w:t>
      </w:r>
    </w:p>
    <w:p w:rsidR="00524999" w:rsidRDefault="005A4208" w:rsidP="005A4208">
      <w:pPr>
        <w:numPr>
          <w:ilvl w:val="1"/>
          <w:numId w:val="20"/>
        </w:numPr>
        <w:tabs>
          <w:tab w:val="right" w:leader="underscore" w:pos="720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24999">
        <w:rPr>
          <w:rFonts w:ascii="Times New Roman" w:hAnsi="Times New Roman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84</m:t>
            </m:r>
          </m:sub>
          <m:sup>
            <m:r>
              <w:rPr>
                <w:rFonts w:ascii="Cambria Math" w:hAnsi="Cambria Math"/>
                <w:szCs w:val="24"/>
              </w:rPr>
              <m:t>213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Po</m:t>
            </m:r>
          </m:e>
        </m:sPre>
        <m:r>
          <w:rPr>
            <w:rFonts w:ascii="Cambria Math" w:hAnsi="Cambria Math"/>
            <w:szCs w:val="24"/>
          </w:rPr>
          <m:t xml:space="preserve"> </m:t>
        </m:r>
      </m:oMath>
      <w:r w:rsidR="00FF6CBE">
        <w:rPr>
          <w:rFonts w:ascii="Times New Roman" w:hAnsi="Times New Roman"/>
          <w:szCs w:val="24"/>
        </w:rPr>
        <w:t xml:space="preserve">  </w:t>
      </w:r>
      <w:r w:rsidR="00FF6CBE">
        <w:rPr>
          <w:rFonts w:ascii="Times New Roman" w:hAnsi="Times New Roman"/>
          <w:szCs w:val="24"/>
        </w:rPr>
        <w:sym w:font="Symbol" w:char="F0AE"/>
      </w:r>
      <w:r w:rsidR="00FF6CBE">
        <w:rPr>
          <w:rFonts w:ascii="Times New Roman" w:hAnsi="Times New Roman"/>
          <w:szCs w:val="24"/>
        </w:rPr>
        <w:t xml:space="preserve">  </w:t>
      </w:r>
      <w:r w:rsidR="00524999">
        <w:rPr>
          <w:rFonts w:ascii="Times New Roman" w:hAnsi="Times New Roman"/>
          <w:szCs w:val="24"/>
        </w:rPr>
        <w:tab/>
      </w:r>
    </w:p>
    <w:p w:rsidR="00524999" w:rsidRDefault="00524999" w:rsidP="005A4208">
      <w:pPr>
        <w:numPr>
          <w:ilvl w:val="1"/>
          <w:numId w:val="20"/>
        </w:numPr>
        <w:tabs>
          <w:tab w:val="right" w:leader="underscore" w:pos="7290"/>
        </w:tabs>
        <w:spacing w:before="12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F6CBE">
        <w:rPr>
          <w:rFonts w:ascii="Times New Roman" w:hAnsi="Times New Roman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93</m:t>
            </m:r>
          </m:sub>
          <m:sup>
            <m:r>
              <w:rPr>
                <w:rFonts w:ascii="Cambria Math" w:hAnsi="Cambria Math"/>
                <w:szCs w:val="24"/>
              </w:rPr>
              <m:t>241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Np</m:t>
            </m:r>
          </m:e>
        </m:sPre>
        <m:r>
          <w:rPr>
            <w:rFonts w:ascii="Cambria Math" w:hAnsi="Cambria Math"/>
            <w:szCs w:val="24"/>
          </w:rPr>
          <m:t xml:space="preserve"> </m:t>
        </m:r>
      </m:oMath>
      <w:r w:rsidR="00FF6CBE">
        <w:rPr>
          <w:rFonts w:ascii="Times New Roman" w:hAnsi="Times New Roman"/>
          <w:szCs w:val="24"/>
        </w:rPr>
        <w:t xml:space="preserve">  </w:t>
      </w:r>
      <w:r w:rsidR="00FF6CBE">
        <w:rPr>
          <w:rFonts w:ascii="Times New Roman" w:hAnsi="Times New Roman"/>
          <w:szCs w:val="24"/>
        </w:rPr>
        <w:sym w:font="Symbol" w:char="F0AE"/>
      </w:r>
      <w:r w:rsidR="00FF6CB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</w:p>
    <w:p w:rsidR="00F71CC7" w:rsidRPr="00F40C40" w:rsidRDefault="00F71CC7" w:rsidP="00954A5D">
      <w:pPr>
        <w:numPr>
          <w:ilvl w:val="0"/>
          <w:numId w:val="20"/>
        </w:numPr>
        <w:tabs>
          <w:tab w:val="right" w:leader="underscore" w:pos="2340"/>
          <w:tab w:val="center" w:pos="2610"/>
          <w:tab w:val="left" w:pos="2880"/>
          <w:tab w:val="center" w:pos="3780"/>
          <w:tab w:val="left" w:pos="6300"/>
          <w:tab w:val="right" w:leader="underscore" w:pos="9180"/>
        </w:tabs>
        <w:spacing w:before="6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These two</w:t>
      </w:r>
      <w:r w:rsidRPr="00F40C40">
        <w:rPr>
          <w:rFonts w:ascii="Times New Roman" w:hAnsi="Times New Roman"/>
          <w:szCs w:val="24"/>
        </w:rPr>
        <w:t xml:space="preserve"> radioactive elements that are </w:t>
      </w:r>
      <w:r w:rsidR="00AE4617">
        <w:rPr>
          <w:rFonts w:ascii="Times New Roman" w:hAnsi="Times New Roman"/>
          <w:szCs w:val="24"/>
        </w:rPr>
        <w:t>beta particle (</w:t>
      </w:r>
      <w:r w:rsidR="00AE4617" w:rsidRPr="00524999">
        <w:rPr>
          <w:rFonts w:ascii="Times New Roman" w:hAnsi="Times New Roman"/>
          <w:i/>
          <w:szCs w:val="24"/>
        </w:rPr>
        <w:t>β</w:t>
      </w:r>
      <w:r w:rsidR="00AE4617" w:rsidRPr="00524999">
        <w:rPr>
          <w:rFonts w:ascii="Times New Roman" w:hAnsi="Times New Roman"/>
          <w:szCs w:val="24"/>
          <w:vertAlign w:val="superscript"/>
        </w:rPr>
        <w:t>–</w:t>
      </w:r>
      <w:r w:rsidR="00AE4617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emitters.  W</w:t>
      </w:r>
      <w:r w:rsidRPr="00F40C40">
        <w:rPr>
          <w:rFonts w:ascii="Times New Roman" w:hAnsi="Times New Roman"/>
          <w:szCs w:val="24"/>
        </w:rPr>
        <w:t xml:space="preserve">rite the nuclear reactions for </w:t>
      </w:r>
      <w:r>
        <w:rPr>
          <w:rFonts w:ascii="Times New Roman" w:hAnsi="Times New Roman"/>
          <w:szCs w:val="24"/>
        </w:rPr>
        <w:t>each</w:t>
      </w:r>
      <w:r w:rsidRPr="00F40C40">
        <w:rPr>
          <w:rFonts w:ascii="Times New Roman" w:hAnsi="Times New Roman"/>
          <w:szCs w:val="24"/>
        </w:rPr>
        <w:t xml:space="preserve"> decay including the formation of the </w:t>
      </w:r>
      <w:r w:rsidR="00FF6CBE">
        <w:rPr>
          <w:rFonts w:ascii="Times New Roman" w:hAnsi="Times New Roman"/>
          <w:szCs w:val="24"/>
        </w:rPr>
        <w:t xml:space="preserve">daughter </w:t>
      </w:r>
      <w:r w:rsidRPr="00F40C40">
        <w:rPr>
          <w:rFonts w:ascii="Times New Roman" w:hAnsi="Times New Roman"/>
          <w:szCs w:val="24"/>
        </w:rPr>
        <w:t>products:</w:t>
      </w:r>
    </w:p>
    <w:p w:rsidR="00524999" w:rsidRDefault="005A4208" w:rsidP="005A4208">
      <w:pPr>
        <w:numPr>
          <w:ilvl w:val="1"/>
          <w:numId w:val="20"/>
        </w:numPr>
        <w:tabs>
          <w:tab w:val="right" w:leader="underscore" w:pos="729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7</m:t>
            </m:r>
          </m:sub>
          <m:sup>
            <m:r>
              <w:rPr>
                <w:rFonts w:ascii="Cambria Math" w:hAnsi="Cambria Math"/>
                <w:szCs w:val="24"/>
              </w:rPr>
              <m:t xml:space="preserve"> 15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e>
        </m:sPre>
        <m:r>
          <w:rPr>
            <w:rFonts w:ascii="Cambria Math" w:hAnsi="Cambria Math"/>
            <w:szCs w:val="24"/>
          </w:rPr>
          <m:t xml:space="preserve"> </m:t>
        </m:r>
      </m:oMath>
      <w:r w:rsidR="00FF6CBE">
        <w:rPr>
          <w:rFonts w:ascii="Times New Roman" w:hAnsi="Times New Roman"/>
          <w:szCs w:val="24"/>
        </w:rPr>
        <w:t xml:space="preserve">  </w:t>
      </w:r>
      <w:r w:rsidR="00FF6CBE">
        <w:rPr>
          <w:rFonts w:ascii="Times New Roman" w:hAnsi="Times New Roman"/>
          <w:szCs w:val="24"/>
        </w:rPr>
        <w:sym w:font="Symbol" w:char="F0AE"/>
      </w:r>
      <w:r w:rsidR="00FF6CBE">
        <w:rPr>
          <w:rFonts w:ascii="Times New Roman" w:hAnsi="Times New Roman"/>
          <w:szCs w:val="24"/>
        </w:rPr>
        <w:t xml:space="preserve">  </w:t>
      </w:r>
      <w:r w:rsidR="00524999">
        <w:rPr>
          <w:rFonts w:ascii="Times New Roman" w:hAnsi="Times New Roman"/>
          <w:szCs w:val="24"/>
        </w:rPr>
        <w:tab/>
      </w:r>
    </w:p>
    <w:p w:rsidR="00524999" w:rsidRDefault="00524999" w:rsidP="005A4208">
      <w:pPr>
        <w:numPr>
          <w:ilvl w:val="1"/>
          <w:numId w:val="20"/>
        </w:numPr>
        <w:tabs>
          <w:tab w:val="right" w:leader="underscore" w:pos="729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F6CBE">
        <w:rPr>
          <w:rFonts w:ascii="Times New Roman" w:hAnsi="Times New Roman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19</m:t>
            </m:r>
          </m:sub>
          <m:sup>
            <m:r>
              <w:rPr>
                <w:rFonts w:ascii="Cambria Math" w:hAnsi="Cambria Math"/>
                <w:szCs w:val="24"/>
              </w:rPr>
              <m:t>41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K</m:t>
            </m:r>
          </m:e>
        </m:sPre>
        <m:r>
          <w:rPr>
            <w:rFonts w:ascii="Cambria Math" w:hAnsi="Cambria Math"/>
            <w:szCs w:val="24"/>
          </w:rPr>
          <m:t xml:space="preserve"> </m:t>
        </m:r>
      </m:oMath>
      <w:r w:rsidR="00FF6CBE">
        <w:rPr>
          <w:rFonts w:ascii="Times New Roman" w:hAnsi="Times New Roman"/>
          <w:szCs w:val="24"/>
        </w:rPr>
        <w:t xml:space="preserve">  </w:t>
      </w:r>
      <w:r w:rsidR="00FF6CBE">
        <w:rPr>
          <w:rFonts w:ascii="Times New Roman" w:hAnsi="Times New Roman"/>
          <w:szCs w:val="24"/>
        </w:rPr>
        <w:sym w:font="Symbol" w:char="F0AE"/>
      </w:r>
      <w:r w:rsidR="00FF6CB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</w:p>
    <w:p w:rsidR="00AE4617" w:rsidRPr="00F40C40" w:rsidRDefault="00AE4617" w:rsidP="00954A5D">
      <w:pPr>
        <w:numPr>
          <w:ilvl w:val="0"/>
          <w:numId w:val="20"/>
        </w:numPr>
        <w:tabs>
          <w:tab w:val="right" w:leader="underscore" w:pos="2340"/>
          <w:tab w:val="center" w:pos="2610"/>
          <w:tab w:val="left" w:pos="2880"/>
          <w:tab w:val="center" w:pos="3780"/>
          <w:tab w:val="left" w:pos="6300"/>
          <w:tab w:val="right" w:leader="underscore" w:pos="9180"/>
        </w:tabs>
        <w:spacing w:before="6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These two</w:t>
      </w:r>
      <w:r w:rsidRPr="00F40C40">
        <w:rPr>
          <w:rFonts w:ascii="Times New Roman" w:hAnsi="Times New Roman"/>
          <w:szCs w:val="24"/>
        </w:rPr>
        <w:t xml:space="preserve"> radioactive elements that are </w:t>
      </w:r>
      <w:r>
        <w:rPr>
          <w:rFonts w:ascii="Times New Roman" w:hAnsi="Times New Roman"/>
          <w:szCs w:val="24"/>
        </w:rPr>
        <w:t>positron (</w:t>
      </w:r>
      <w:r w:rsidRPr="00524999">
        <w:rPr>
          <w:rFonts w:ascii="Times New Roman" w:hAnsi="Times New Roman"/>
          <w:i/>
          <w:szCs w:val="24"/>
        </w:rPr>
        <w:t>β</w:t>
      </w:r>
      <w:r>
        <w:rPr>
          <w:rFonts w:ascii="Times New Roman" w:hAnsi="Times New Roman"/>
          <w:szCs w:val="24"/>
          <w:vertAlign w:val="superscript"/>
        </w:rPr>
        <w:t>+</w:t>
      </w:r>
      <w:r>
        <w:rPr>
          <w:rFonts w:ascii="Times New Roman" w:hAnsi="Times New Roman"/>
          <w:szCs w:val="24"/>
        </w:rPr>
        <w:t>) emitters.  W</w:t>
      </w:r>
      <w:r w:rsidRPr="00F40C40">
        <w:rPr>
          <w:rFonts w:ascii="Times New Roman" w:hAnsi="Times New Roman"/>
          <w:szCs w:val="24"/>
        </w:rPr>
        <w:t xml:space="preserve">rite the nuclear reactions for </w:t>
      </w:r>
      <w:r>
        <w:rPr>
          <w:rFonts w:ascii="Times New Roman" w:hAnsi="Times New Roman"/>
          <w:szCs w:val="24"/>
        </w:rPr>
        <w:t>each</w:t>
      </w:r>
      <w:r w:rsidRPr="00F40C40">
        <w:rPr>
          <w:rFonts w:ascii="Times New Roman" w:hAnsi="Times New Roman"/>
          <w:szCs w:val="24"/>
        </w:rPr>
        <w:t xml:space="preserve"> decay including the formation of the </w:t>
      </w:r>
      <w:r w:rsidR="00FF6CBE">
        <w:rPr>
          <w:rFonts w:ascii="Times New Roman" w:hAnsi="Times New Roman"/>
          <w:szCs w:val="24"/>
        </w:rPr>
        <w:t xml:space="preserve">daughter </w:t>
      </w:r>
      <w:r w:rsidRPr="00F40C40">
        <w:rPr>
          <w:rFonts w:ascii="Times New Roman" w:hAnsi="Times New Roman"/>
          <w:szCs w:val="24"/>
        </w:rPr>
        <w:t>products:</w:t>
      </w:r>
    </w:p>
    <w:p w:rsidR="00524999" w:rsidRDefault="00524999" w:rsidP="005A4208">
      <w:pPr>
        <w:numPr>
          <w:ilvl w:val="1"/>
          <w:numId w:val="20"/>
        </w:numPr>
        <w:tabs>
          <w:tab w:val="right" w:leader="underscore" w:pos="729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F6CBE">
        <w:rPr>
          <w:rFonts w:ascii="Times New Roman" w:hAnsi="Times New Roman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27</m:t>
            </m:r>
          </m:sub>
          <m:sup>
            <m:r>
              <w:rPr>
                <w:rFonts w:ascii="Cambria Math" w:hAnsi="Cambria Math"/>
                <w:szCs w:val="24"/>
              </w:rPr>
              <m:t>56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Co</m:t>
            </m:r>
          </m:e>
        </m:sPre>
        <m:r>
          <w:rPr>
            <w:rFonts w:ascii="Cambria Math" w:hAnsi="Cambria Math"/>
            <w:szCs w:val="24"/>
          </w:rPr>
          <m:t xml:space="preserve"> </m:t>
        </m:r>
      </m:oMath>
      <w:r w:rsidR="00FF6CBE">
        <w:rPr>
          <w:rFonts w:ascii="Times New Roman" w:hAnsi="Times New Roman"/>
          <w:szCs w:val="24"/>
        </w:rPr>
        <w:t xml:space="preserve">  </w:t>
      </w:r>
      <w:r w:rsidR="00FF6CBE">
        <w:rPr>
          <w:rFonts w:ascii="Times New Roman" w:hAnsi="Times New Roman"/>
          <w:szCs w:val="24"/>
        </w:rPr>
        <w:sym w:font="Symbol" w:char="F0AE"/>
      </w:r>
      <w:r w:rsidR="00FF6CB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</w:p>
    <w:p w:rsidR="00524999" w:rsidRDefault="00524999" w:rsidP="005A4208">
      <w:pPr>
        <w:numPr>
          <w:ilvl w:val="1"/>
          <w:numId w:val="20"/>
        </w:numPr>
        <w:tabs>
          <w:tab w:val="right" w:leader="underscore" w:pos="729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F6CBE">
        <w:rPr>
          <w:rFonts w:ascii="Times New Roman" w:hAnsi="Times New Roman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33</m:t>
            </m:r>
          </m:sub>
          <m:sup>
            <m:r>
              <w:rPr>
                <w:rFonts w:ascii="Cambria Math" w:hAnsi="Cambria Math"/>
                <w:szCs w:val="24"/>
              </w:rPr>
              <m:t>80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As</m:t>
            </m:r>
          </m:e>
        </m:sPre>
        <m:r>
          <w:rPr>
            <w:rFonts w:ascii="Cambria Math" w:hAnsi="Cambria Math"/>
            <w:szCs w:val="24"/>
          </w:rPr>
          <m:t xml:space="preserve"> </m:t>
        </m:r>
      </m:oMath>
      <w:r w:rsidR="00FF6CBE">
        <w:rPr>
          <w:rFonts w:ascii="Times New Roman" w:hAnsi="Times New Roman"/>
          <w:szCs w:val="24"/>
        </w:rPr>
        <w:t xml:space="preserve">  </w:t>
      </w:r>
      <w:r w:rsidR="00FF6CBE">
        <w:rPr>
          <w:rFonts w:ascii="Times New Roman" w:hAnsi="Times New Roman"/>
          <w:szCs w:val="24"/>
        </w:rPr>
        <w:sym w:font="Symbol" w:char="F0AE"/>
      </w:r>
      <w:r w:rsidR="00FF6CB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</w:p>
    <w:p w:rsidR="00AE4617" w:rsidRPr="00F40C40" w:rsidRDefault="00AE4617" w:rsidP="00AE4617">
      <w:pPr>
        <w:numPr>
          <w:ilvl w:val="0"/>
          <w:numId w:val="20"/>
        </w:numPr>
        <w:tabs>
          <w:tab w:val="right" w:leader="underscore" w:pos="2340"/>
          <w:tab w:val="center" w:pos="2610"/>
          <w:tab w:val="left" w:pos="2880"/>
          <w:tab w:val="center" w:pos="3780"/>
          <w:tab w:val="left" w:pos="6300"/>
          <w:tab w:val="right" w:leader="underscore" w:pos="918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These two</w:t>
      </w:r>
      <w:r w:rsidRPr="00F40C40">
        <w:rPr>
          <w:rFonts w:ascii="Times New Roman" w:hAnsi="Times New Roman"/>
          <w:szCs w:val="24"/>
        </w:rPr>
        <w:t xml:space="preserve"> radioactive elements </w:t>
      </w:r>
      <w:r w:rsidR="00954A5D">
        <w:rPr>
          <w:rFonts w:ascii="Times New Roman" w:hAnsi="Times New Roman"/>
          <w:szCs w:val="24"/>
        </w:rPr>
        <w:t>decay by electron capture</w:t>
      </w:r>
      <w:r>
        <w:rPr>
          <w:rFonts w:ascii="Times New Roman" w:hAnsi="Times New Roman"/>
          <w:szCs w:val="24"/>
        </w:rPr>
        <w:t xml:space="preserve"> (</w:t>
      </w:r>
      <w:r w:rsidR="00954A5D">
        <w:rPr>
          <w:rFonts w:ascii="Times New Roman" w:hAnsi="Times New Roman"/>
          <w:i/>
          <w:szCs w:val="24"/>
        </w:rPr>
        <w:t>EC</w:t>
      </w:r>
      <w:r>
        <w:rPr>
          <w:rFonts w:ascii="Times New Roman" w:hAnsi="Times New Roman"/>
          <w:szCs w:val="24"/>
        </w:rPr>
        <w:t>).  W</w:t>
      </w:r>
      <w:r w:rsidRPr="00F40C40">
        <w:rPr>
          <w:rFonts w:ascii="Times New Roman" w:hAnsi="Times New Roman"/>
          <w:szCs w:val="24"/>
        </w:rPr>
        <w:t xml:space="preserve">rite the nuclear reactions for </w:t>
      </w:r>
      <w:r>
        <w:rPr>
          <w:rFonts w:ascii="Times New Roman" w:hAnsi="Times New Roman"/>
          <w:szCs w:val="24"/>
        </w:rPr>
        <w:t>each</w:t>
      </w:r>
      <w:r w:rsidRPr="00F40C40">
        <w:rPr>
          <w:rFonts w:ascii="Times New Roman" w:hAnsi="Times New Roman"/>
          <w:szCs w:val="24"/>
        </w:rPr>
        <w:t xml:space="preserve"> decay including the formation of the </w:t>
      </w:r>
      <w:r w:rsidR="00FF6CBE">
        <w:rPr>
          <w:rFonts w:ascii="Times New Roman" w:hAnsi="Times New Roman"/>
          <w:szCs w:val="24"/>
        </w:rPr>
        <w:t xml:space="preserve">daughter </w:t>
      </w:r>
      <w:r w:rsidRPr="00F40C40">
        <w:rPr>
          <w:rFonts w:ascii="Times New Roman" w:hAnsi="Times New Roman"/>
          <w:szCs w:val="24"/>
        </w:rPr>
        <w:t>products:</w:t>
      </w:r>
    </w:p>
    <w:p w:rsidR="00524999" w:rsidRDefault="00524999" w:rsidP="005A4208">
      <w:pPr>
        <w:numPr>
          <w:ilvl w:val="1"/>
          <w:numId w:val="20"/>
        </w:numPr>
        <w:tabs>
          <w:tab w:val="right" w:leader="underscore" w:pos="729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F6CBE">
        <w:rPr>
          <w:rFonts w:ascii="Times New Roman" w:hAnsi="Times New Roman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16</m:t>
            </m:r>
          </m:sub>
          <m:sup>
            <m:r>
              <w:rPr>
                <w:rFonts w:ascii="Cambria Math" w:hAnsi="Cambria Math"/>
                <w:szCs w:val="24"/>
              </w:rPr>
              <m:t>35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S</m:t>
            </m:r>
          </m:e>
        </m:sPre>
        <m:r>
          <w:rPr>
            <w:rFonts w:ascii="Cambria Math" w:hAnsi="Cambria Math"/>
            <w:szCs w:val="24"/>
          </w:rPr>
          <m:t xml:space="preserve"> </m:t>
        </m:r>
      </m:oMath>
      <w:r w:rsidR="00FF6CBE">
        <w:rPr>
          <w:rFonts w:ascii="Times New Roman" w:hAnsi="Times New Roman"/>
          <w:szCs w:val="24"/>
        </w:rPr>
        <w:t xml:space="preserve">   + 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Cs w:val="24"/>
              </w:rPr>
              <m:t>0</m:t>
            </m:r>
          </m:sup>
          <m:e>
            <m:r>
              <w:rPr>
                <w:rFonts w:ascii="Cambria Math" w:hAnsi="Cambria Math"/>
                <w:szCs w:val="24"/>
              </w:rPr>
              <m:t>e</m:t>
            </m:r>
          </m:e>
        </m:sPre>
        <m:r>
          <w:rPr>
            <w:rFonts w:ascii="Cambria Math" w:hAnsi="Cambria Math"/>
            <w:szCs w:val="24"/>
          </w:rPr>
          <m:t xml:space="preserve"> </m:t>
        </m:r>
      </m:oMath>
      <w:r w:rsidR="00FF6CBE">
        <w:rPr>
          <w:rFonts w:ascii="Times New Roman" w:hAnsi="Times New Roman"/>
          <w:szCs w:val="24"/>
        </w:rPr>
        <w:t xml:space="preserve">  </w:t>
      </w:r>
      <w:r w:rsidR="00FF6CBE">
        <w:rPr>
          <w:rFonts w:ascii="Times New Roman" w:hAnsi="Times New Roman"/>
          <w:szCs w:val="24"/>
        </w:rPr>
        <w:sym w:font="Symbol" w:char="F0AE"/>
      </w:r>
      <w:r>
        <w:rPr>
          <w:rFonts w:ascii="Times New Roman" w:hAnsi="Times New Roman"/>
          <w:szCs w:val="24"/>
        </w:rPr>
        <w:tab/>
      </w:r>
    </w:p>
    <w:p w:rsidR="00AE4617" w:rsidRDefault="00AE4617" w:rsidP="005A4208">
      <w:pPr>
        <w:numPr>
          <w:ilvl w:val="1"/>
          <w:numId w:val="20"/>
        </w:numPr>
        <w:tabs>
          <w:tab w:val="right" w:leader="underscore" w:pos="729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F6CBE">
        <w:rPr>
          <w:rFonts w:ascii="Times New Roman" w:hAnsi="Times New Roman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35</m:t>
            </m:r>
          </m:sub>
          <m:sup>
            <m:r>
              <w:rPr>
                <w:rFonts w:ascii="Cambria Math" w:hAnsi="Cambria Math"/>
                <w:szCs w:val="24"/>
              </w:rPr>
              <m:t>69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Sr</m:t>
            </m:r>
          </m:e>
        </m:sPre>
        <m:r>
          <w:rPr>
            <w:rFonts w:ascii="Cambria Math" w:hAnsi="Cambria Math"/>
            <w:szCs w:val="24"/>
          </w:rPr>
          <m:t xml:space="preserve"> </m:t>
        </m:r>
      </m:oMath>
      <w:r w:rsidR="00FF6CBE">
        <w:rPr>
          <w:rFonts w:ascii="Times New Roman" w:hAnsi="Times New Roman"/>
          <w:szCs w:val="24"/>
        </w:rPr>
        <w:t xml:space="preserve">   + 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Cs w:val="24"/>
              </w:rPr>
              <m:t>0</m:t>
            </m:r>
          </m:sup>
          <m:e>
            <m:r>
              <w:rPr>
                <w:rFonts w:ascii="Cambria Math" w:hAnsi="Cambria Math"/>
                <w:szCs w:val="24"/>
              </w:rPr>
              <m:t>e</m:t>
            </m:r>
          </m:e>
        </m:sPre>
        <m:r>
          <w:rPr>
            <w:rFonts w:ascii="Cambria Math" w:hAnsi="Cambria Math"/>
            <w:szCs w:val="24"/>
          </w:rPr>
          <m:t xml:space="preserve"> </m:t>
        </m:r>
      </m:oMath>
      <w:r w:rsidR="00FF6CBE">
        <w:rPr>
          <w:rFonts w:ascii="Times New Roman" w:hAnsi="Times New Roman"/>
          <w:szCs w:val="24"/>
        </w:rPr>
        <w:t xml:space="preserve">  </w:t>
      </w:r>
      <w:r w:rsidR="00FF6CBE">
        <w:rPr>
          <w:rFonts w:ascii="Times New Roman" w:hAnsi="Times New Roman"/>
          <w:szCs w:val="24"/>
        </w:rPr>
        <w:sym w:font="Symbol" w:char="F0AE"/>
      </w:r>
      <w:r>
        <w:rPr>
          <w:rFonts w:ascii="Times New Roman" w:hAnsi="Times New Roman"/>
          <w:szCs w:val="24"/>
        </w:rPr>
        <w:tab/>
      </w:r>
    </w:p>
    <w:p w:rsidR="00AE4617" w:rsidRDefault="00AE4617" w:rsidP="00AE4617">
      <w:pPr>
        <w:numPr>
          <w:ilvl w:val="0"/>
          <w:numId w:val="20"/>
        </w:numPr>
        <w:spacing w:before="24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Balance each nuclear decay equation by filling in the blanks.  Classify each nuclear decay as alpha (α), beta (β</w:t>
      </w:r>
      <w:r w:rsidRPr="008C605E">
        <w:rPr>
          <w:rFonts w:ascii="Times New Roman" w:hAnsi="Times New Roman"/>
          <w:vertAlign w:val="superscript"/>
        </w:rPr>
        <w:t>−</w:t>
      </w:r>
      <w:r>
        <w:rPr>
          <w:rFonts w:ascii="Times New Roman" w:hAnsi="Times New Roman"/>
        </w:rPr>
        <w:t>), positron (β</w:t>
      </w:r>
      <w:r w:rsidRPr="008C605E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), or electron capture (EC):</w:t>
      </w:r>
      <w:r w:rsidRPr="00524999">
        <w:rPr>
          <w:rFonts w:ascii="Times New Roman" w:hAnsi="Times New Roman"/>
          <w:szCs w:val="24"/>
        </w:rPr>
        <w:t xml:space="preserve"> </w:t>
      </w:r>
    </w:p>
    <w:p w:rsidR="00AE4617" w:rsidRDefault="00AE4617" w:rsidP="00AE4617">
      <w:pPr>
        <w:numPr>
          <w:ilvl w:val="1"/>
          <w:numId w:val="20"/>
        </w:numPr>
        <w:tabs>
          <w:tab w:val="right" w:leader="underscore" w:pos="2340"/>
          <w:tab w:val="center" w:pos="2610"/>
          <w:tab w:val="left" w:pos="2880"/>
          <w:tab w:val="center" w:pos="3780"/>
          <w:tab w:val="left" w:pos="6300"/>
          <w:tab w:val="right" w:leader="underscore" w:pos="918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sym w:font="Symbol" w:char="F0AE"/>
      </w:r>
      <w:r>
        <w:rPr>
          <w:rFonts w:ascii="Times New Roman" w:hAnsi="Times New Roman"/>
          <w:szCs w:val="24"/>
        </w:rPr>
        <w:tab/>
        <w:t xml:space="preserve">  </w:t>
      </w:r>
      <w:r w:rsidRPr="005E4409">
        <w:rPr>
          <w:rFonts w:ascii="Times New Roman" w:hAnsi="Times New Roman"/>
          <w:position w:val="-12"/>
          <w:szCs w:val="24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9pt" o:ole="">
            <v:imagedata r:id="rId8" o:title=""/>
          </v:shape>
          <o:OLEObject Type="Embed" ProgID="Equation.DSMT4" ShapeID="_x0000_i1025" DrawAspect="Content" ObjectID="_1346737911" r:id="rId9"/>
        </w:object>
      </w:r>
      <w:r>
        <w:rPr>
          <w:rFonts w:ascii="Times New Roman" w:hAnsi="Times New Roman"/>
          <w:szCs w:val="24"/>
        </w:rPr>
        <w:t xml:space="preserve"> + </w:t>
      </w:r>
      <w:r>
        <w:rPr>
          <w:rFonts w:ascii="Times New Roman" w:hAnsi="Times New Roman"/>
          <w:szCs w:val="24"/>
        </w:rPr>
        <w:tab/>
      </w:r>
      <w:r w:rsidRPr="00E847DA">
        <w:rPr>
          <w:rFonts w:ascii="Times New Roman" w:hAnsi="Times New Roman"/>
          <w:position w:val="-12"/>
          <w:szCs w:val="24"/>
        </w:rPr>
        <w:object w:dxaOrig="600" w:dyaOrig="380">
          <v:shape id="_x0000_i1026" type="#_x0000_t75" style="width:30pt;height:19pt" o:ole="">
            <v:imagedata r:id="rId10" o:title=""/>
          </v:shape>
          <o:OLEObject Type="Embed" ProgID="Equation.DSMT4" ShapeID="_x0000_i1026" DrawAspect="Content" ObjectID="_1346737912" r:id="rId11"/>
        </w:object>
      </w:r>
      <w:r>
        <w:rPr>
          <w:rFonts w:ascii="Times New Roman" w:hAnsi="Times New Roman"/>
          <w:szCs w:val="24"/>
        </w:rPr>
        <w:tab/>
        <w:t>Type of decay:</w:t>
      </w:r>
      <w:r>
        <w:rPr>
          <w:rFonts w:ascii="Times New Roman" w:hAnsi="Times New Roman"/>
          <w:szCs w:val="24"/>
        </w:rPr>
        <w:tab/>
      </w:r>
    </w:p>
    <w:p w:rsidR="00AE4617" w:rsidRDefault="00AE4617" w:rsidP="00AE4617">
      <w:pPr>
        <w:numPr>
          <w:ilvl w:val="1"/>
          <w:numId w:val="20"/>
        </w:numPr>
        <w:tabs>
          <w:tab w:val="clear" w:pos="1080"/>
          <w:tab w:val="right" w:leader="underscore" w:pos="2340"/>
          <w:tab w:val="center" w:pos="2610"/>
          <w:tab w:val="left" w:pos="2880"/>
          <w:tab w:val="center" w:pos="4410"/>
          <w:tab w:val="left" w:pos="6300"/>
          <w:tab w:val="right" w:leader="underscore" w:pos="9180"/>
        </w:tabs>
        <w:spacing w:before="180" w:after="240"/>
        <w:rPr>
          <w:rFonts w:ascii="Times New Roman" w:hAnsi="Times New Roman"/>
          <w:szCs w:val="24"/>
        </w:rPr>
      </w:pPr>
      <w:r w:rsidRPr="005E4409">
        <w:rPr>
          <w:rFonts w:ascii="Times New Roman" w:hAnsi="Times New Roman"/>
          <w:position w:val="-12"/>
          <w:szCs w:val="24"/>
        </w:rPr>
        <w:object w:dxaOrig="580" w:dyaOrig="380">
          <v:shape id="_x0000_i1027" type="#_x0000_t75" style="width:29pt;height:19pt" o:ole="">
            <v:imagedata r:id="rId12" o:title=""/>
          </v:shape>
          <o:OLEObject Type="Embed" ProgID="Equation.DSMT4" ShapeID="_x0000_i1027" DrawAspect="Content" ObjectID="_1346737913" r:id="rId13"/>
        </w:object>
      </w:r>
      <w:r w:rsidR="00C847D0">
        <w:rPr>
          <w:rFonts w:ascii="Times New Roman" w:hAnsi="Times New Roman"/>
          <w:position w:val="-12"/>
          <w:szCs w:val="24"/>
        </w:rPr>
        <w:t xml:space="preserve"> </w:t>
      </w:r>
      <w:r>
        <w:rPr>
          <w:rFonts w:ascii="Times New Roman" w:hAnsi="Times New Roman"/>
          <w:szCs w:val="24"/>
        </w:rPr>
        <w:t>+</w:t>
      </w:r>
      <w:r w:rsidR="00C847D0">
        <w:rPr>
          <w:rFonts w:ascii="Times New Roman" w:hAnsi="Times New Roman"/>
          <w:szCs w:val="24"/>
        </w:rPr>
        <w:t xml:space="preserve">  </w:t>
      </w:r>
      <w:r w:rsidR="00C847D0">
        <w:rPr>
          <w:rFonts w:ascii="Times New Roman" w:hAnsi="Times New Roman"/>
          <w:szCs w:val="24"/>
        </w:rPr>
        <w:tab/>
      </w:r>
      <w:r w:rsidRPr="00872029">
        <w:rPr>
          <w:rFonts w:ascii="Times New Roman" w:hAnsi="Times New Roman"/>
          <w:position w:val="-12"/>
          <w:szCs w:val="24"/>
        </w:rPr>
        <w:object w:dxaOrig="340" w:dyaOrig="380">
          <v:shape id="_x0000_i1028" type="#_x0000_t75" style="width:17pt;height:19pt" o:ole="">
            <v:imagedata r:id="rId14" o:title=""/>
          </v:shape>
          <o:OLEObject Type="Embed" ProgID="Equation.DSMT4" ShapeID="_x0000_i1028" DrawAspect="Content" ObjectID="_1346737914" r:id="rId15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sym w:font="Symbol" w:char="F0AE"/>
      </w:r>
      <w:r>
        <w:rPr>
          <w:rFonts w:ascii="Times New Roman" w:hAnsi="Times New Roman"/>
          <w:szCs w:val="24"/>
        </w:rPr>
        <w:tab/>
        <w:t>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Type of decay:</w:t>
      </w:r>
      <w:r>
        <w:rPr>
          <w:rFonts w:ascii="Times New Roman" w:hAnsi="Times New Roman"/>
          <w:szCs w:val="24"/>
        </w:rPr>
        <w:tab/>
      </w:r>
    </w:p>
    <w:p w:rsidR="00AE4617" w:rsidRDefault="00AE4617" w:rsidP="00137234">
      <w:pPr>
        <w:numPr>
          <w:ilvl w:val="1"/>
          <w:numId w:val="20"/>
        </w:numPr>
        <w:tabs>
          <w:tab w:val="clear" w:pos="1080"/>
          <w:tab w:val="left" w:pos="1890"/>
          <w:tab w:val="center" w:pos="2610"/>
          <w:tab w:val="left" w:pos="2880"/>
          <w:tab w:val="center" w:pos="3870"/>
          <w:tab w:val="left" w:pos="6300"/>
          <w:tab w:val="right" w:leader="underscore" w:pos="918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15</m:t>
            </m:r>
          </m:sub>
          <m:sup>
            <m:r>
              <w:rPr>
                <w:rFonts w:ascii="Cambria Math" w:hAnsi="Cambria Math"/>
                <w:szCs w:val="24"/>
              </w:rPr>
              <m:t>34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sPre>
      </m:oMath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sym w:font="Symbol" w:char="F0AE"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Pr="005E4409">
        <w:rPr>
          <w:rFonts w:ascii="Times New Roman" w:hAnsi="Times New Roman"/>
          <w:position w:val="-10"/>
          <w:szCs w:val="24"/>
        </w:rPr>
        <w:object w:dxaOrig="540" w:dyaOrig="360">
          <v:shape id="_x0000_i1029" type="#_x0000_t75" style="width:27pt;height:18pt" o:ole="">
            <v:imagedata r:id="rId16" o:title=""/>
          </v:shape>
          <o:OLEObject Type="Embed" ProgID="Equation.3" ShapeID="_x0000_i1029" DrawAspect="Content" ObjectID="_1346737915" r:id="rId17"/>
        </w:object>
      </w:r>
      <w:r>
        <w:rPr>
          <w:rFonts w:ascii="Times New Roman" w:hAnsi="Times New Roman"/>
          <w:szCs w:val="24"/>
        </w:rPr>
        <w:t xml:space="preserve"> _______</w:t>
      </w:r>
      <w:r>
        <w:rPr>
          <w:rFonts w:ascii="Times New Roman" w:hAnsi="Times New Roman"/>
          <w:szCs w:val="24"/>
        </w:rPr>
        <w:tab/>
        <w:t>Type of decay:</w:t>
      </w:r>
      <w:r>
        <w:rPr>
          <w:rFonts w:ascii="Times New Roman" w:hAnsi="Times New Roman"/>
          <w:szCs w:val="24"/>
        </w:rPr>
        <w:tab/>
      </w:r>
    </w:p>
    <w:p w:rsidR="00AE4617" w:rsidRDefault="008839AA" w:rsidP="008839AA">
      <w:pPr>
        <w:numPr>
          <w:ilvl w:val="1"/>
          <w:numId w:val="20"/>
        </w:numPr>
        <w:tabs>
          <w:tab w:val="clear" w:pos="1080"/>
          <w:tab w:val="num" w:pos="1890"/>
          <w:tab w:val="center" w:pos="2610"/>
          <w:tab w:val="left" w:pos="2880"/>
          <w:tab w:val="center" w:pos="3780"/>
          <w:tab w:val="left" w:pos="6300"/>
          <w:tab w:val="right" w:leader="underscore" w:pos="918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11</m:t>
            </m:r>
          </m:sub>
          <m:sup>
            <m:r>
              <w:rPr>
                <w:rFonts w:ascii="Cambria Math" w:hAnsi="Cambria Math"/>
                <w:szCs w:val="24"/>
              </w:rPr>
              <m:t>22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Na</m:t>
            </m:r>
          </m:e>
        </m:sPre>
      </m:oMath>
      <w:r w:rsidR="00AE4617">
        <w:rPr>
          <w:rFonts w:ascii="Times New Roman" w:hAnsi="Times New Roman"/>
          <w:szCs w:val="24"/>
        </w:rPr>
        <w:tab/>
      </w:r>
      <w:r w:rsidR="00AE4617">
        <w:rPr>
          <w:rFonts w:ascii="Times New Roman" w:hAnsi="Times New Roman"/>
          <w:szCs w:val="24"/>
        </w:rPr>
        <w:sym w:font="Symbol" w:char="F0AE"/>
      </w:r>
      <w:r w:rsidR="00AE461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32D2D" w:rsidRPr="00E847DA">
        <w:rPr>
          <w:rFonts w:ascii="Times New Roman" w:hAnsi="Times New Roman"/>
          <w:position w:val="-12"/>
          <w:szCs w:val="24"/>
        </w:rPr>
        <w:object w:dxaOrig="340" w:dyaOrig="380">
          <v:shape id="_x0000_i1030" type="#_x0000_t75" style="width:17pt;height:19pt" o:ole="">
            <v:imagedata r:id="rId18" o:title=""/>
          </v:shape>
          <o:OLEObject Type="Embed" ProgID="Equation.DSMT4" ShapeID="_x0000_i1030" DrawAspect="Content" ObjectID="_1346737916" r:id="rId19"/>
        </w:object>
      </w:r>
      <w:r w:rsidR="00AE4617">
        <w:rPr>
          <w:rFonts w:ascii="Times New Roman" w:hAnsi="Times New Roman"/>
          <w:szCs w:val="24"/>
        </w:rPr>
        <w:t xml:space="preserve"> +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10</m:t>
            </m:r>
          </m:sub>
          <m:sup>
            <m:r>
              <w:rPr>
                <w:rFonts w:ascii="Cambria Math" w:hAnsi="Cambria Math"/>
                <w:szCs w:val="24"/>
              </w:rPr>
              <m:t>22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Ne</m:t>
            </m:r>
          </m:e>
        </m:sPre>
      </m:oMath>
      <w:r w:rsidR="00AE4617">
        <w:rPr>
          <w:rFonts w:ascii="Times New Roman" w:hAnsi="Times New Roman"/>
          <w:szCs w:val="24"/>
        </w:rPr>
        <w:tab/>
        <w:t>Type of decay:</w:t>
      </w:r>
      <w:r w:rsidR="00AE4617">
        <w:rPr>
          <w:rFonts w:ascii="Times New Roman" w:hAnsi="Times New Roman"/>
          <w:szCs w:val="24"/>
        </w:rPr>
        <w:tab/>
      </w:r>
    </w:p>
    <w:p w:rsidR="00AE4617" w:rsidRDefault="00AE4617" w:rsidP="00AE4617">
      <w:pPr>
        <w:numPr>
          <w:ilvl w:val="1"/>
          <w:numId w:val="20"/>
        </w:numPr>
        <w:tabs>
          <w:tab w:val="right" w:leader="underscore" w:pos="2340"/>
          <w:tab w:val="center" w:pos="2610"/>
          <w:tab w:val="left" w:pos="2880"/>
          <w:tab w:val="center" w:pos="3780"/>
          <w:tab w:val="left" w:pos="6300"/>
          <w:tab w:val="right" w:leader="underscore" w:pos="9180"/>
        </w:tabs>
        <w:spacing w:before="180" w:after="240"/>
        <w:rPr>
          <w:rFonts w:ascii="Times New Roman" w:hAnsi="Times New Roman"/>
          <w:szCs w:val="24"/>
        </w:rPr>
      </w:pPr>
      <w:r w:rsidRPr="002537A7">
        <w:rPr>
          <w:rFonts w:ascii="Times New Roman" w:hAnsi="Times New Roman"/>
          <w:szCs w:val="24"/>
        </w:rPr>
        <w:tab/>
      </w:r>
      <w:r w:rsidR="00137234">
        <w:rPr>
          <w:rFonts w:ascii="Times New Roman" w:hAnsi="Times New Roman"/>
          <w:szCs w:val="24"/>
        </w:rPr>
        <w:t xml:space="preserve">+ </w:t>
      </w:r>
      <w:r w:rsidRPr="005E4409">
        <w:rPr>
          <w:rFonts w:ascii="Times New Roman" w:hAnsi="Times New Roman"/>
          <w:position w:val="-12"/>
          <w:szCs w:val="24"/>
        </w:rPr>
        <w:object w:dxaOrig="440" w:dyaOrig="380">
          <v:shape id="_x0000_i1031" type="#_x0000_t75" style="width:22pt;height:19pt" o:ole="">
            <v:imagedata r:id="rId20" o:title=""/>
          </v:shape>
          <o:OLEObject Type="Embed" ProgID="Equation.DSMT4" ShapeID="_x0000_i1031" DrawAspect="Content" ObjectID="_1346737917" r:id="rId21"/>
        </w:object>
      </w:r>
      <w:r w:rsidRPr="002537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sym w:font="Symbol" w:char="F0AE"/>
      </w:r>
      <w:r w:rsidRPr="002537A7">
        <w:rPr>
          <w:rFonts w:ascii="Times New Roman" w:hAnsi="Times New Roman"/>
          <w:szCs w:val="24"/>
        </w:rPr>
        <w:tab/>
      </w:r>
      <w:r w:rsidRPr="005E4409">
        <w:rPr>
          <w:rFonts w:ascii="Times New Roman" w:hAnsi="Times New Roman"/>
          <w:position w:val="-12"/>
          <w:szCs w:val="24"/>
        </w:rPr>
        <w:object w:dxaOrig="480" w:dyaOrig="380">
          <v:shape id="_x0000_i1032" type="#_x0000_t75" style="width:24pt;height:19pt" o:ole="">
            <v:imagedata r:id="rId22" o:title=""/>
          </v:shape>
          <o:OLEObject Type="Embed" ProgID="Equation.DSMT4" ShapeID="_x0000_i1032" DrawAspect="Content" ObjectID="_1346737918" r:id="rId23"/>
        </w:object>
      </w:r>
      <w:r w:rsidRPr="002537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137234">
        <w:rPr>
          <w:rFonts w:ascii="Times New Roman" w:hAnsi="Times New Roman"/>
          <w:szCs w:val="24"/>
        </w:rPr>
        <w:tab/>
      </w:r>
      <w:r w:rsidRPr="002537A7">
        <w:rPr>
          <w:rFonts w:ascii="Times New Roman" w:hAnsi="Times New Roman"/>
          <w:szCs w:val="24"/>
        </w:rPr>
        <w:t>Type of decay:</w:t>
      </w:r>
      <w:r w:rsidRPr="002537A7">
        <w:rPr>
          <w:rFonts w:ascii="Times New Roman" w:hAnsi="Times New Roman"/>
          <w:szCs w:val="24"/>
        </w:rPr>
        <w:tab/>
      </w:r>
    </w:p>
    <w:p w:rsidR="00C847D0" w:rsidRDefault="00C847D0" w:rsidP="00C847D0">
      <w:pPr>
        <w:numPr>
          <w:ilvl w:val="1"/>
          <w:numId w:val="20"/>
        </w:numPr>
        <w:tabs>
          <w:tab w:val="left" w:pos="1080"/>
          <w:tab w:val="center" w:pos="1800"/>
          <w:tab w:val="center" w:pos="2610"/>
          <w:tab w:val="left" w:pos="2880"/>
          <w:tab w:val="center" w:pos="3870"/>
          <w:tab w:val="left" w:pos="6300"/>
          <w:tab w:val="right" w:leader="underscore" w:pos="918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E4409">
        <w:rPr>
          <w:rFonts w:ascii="Times New Roman" w:hAnsi="Times New Roman"/>
          <w:position w:val="-12"/>
          <w:szCs w:val="24"/>
        </w:rPr>
        <w:object w:dxaOrig="580" w:dyaOrig="380">
          <v:shape id="_x0000_i1033" type="#_x0000_t75" style="width:29pt;height:19pt" o:ole="">
            <v:imagedata r:id="rId24" o:title=""/>
          </v:shape>
          <o:OLEObject Type="Embed" ProgID="Equation.DSMT4" ShapeID="_x0000_i1033" DrawAspect="Content" ObjectID="_1346737919" r:id="rId25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sym w:font="Symbol" w:char="F0AE"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847DA">
        <w:rPr>
          <w:rFonts w:ascii="Times New Roman" w:hAnsi="Times New Roman"/>
          <w:position w:val="-12"/>
          <w:szCs w:val="24"/>
        </w:rPr>
        <w:object w:dxaOrig="460" w:dyaOrig="380">
          <v:shape id="_x0000_i1034" type="#_x0000_t75" style="width:23pt;height:19pt" o:ole="">
            <v:imagedata r:id="rId26" o:title=""/>
          </v:shape>
          <o:OLEObject Type="Embed" ProgID="Equation.DSMT4" ShapeID="_x0000_i1034" DrawAspect="Content" ObjectID="_1346737920" r:id="rId27"/>
        </w:object>
      </w:r>
      <w:r>
        <w:rPr>
          <w:rFonts w:ascii="Times New Roman" w:hAnsi="Times New Roman"/>
          <w:szCs w:val="24"/>
        </w:rPr>
        <w:t xml:space="preserve"> + _______</w:t>
      </w:r>
      <w:r>
        <w:rPr>
          <w:rFonts w:ascii="Times New Roman" w:hAnsi="Times New Roman"/>
          <w:szCs w:val="24"/>
        </w:rPr>
        <w:tab/>
        <w:t>Type of decay:</w:t>
      </w:r>
      <w:r>
        <w:rPr>
          <w:rFonts w:ascii="Times New Roman" w:hAnsi="Times New Roman"/>
          <w:szCs w:val="24"/>
        </w:rPr>
        <w:tab/>
      </w:r>
    </w:p>
    <w:p w:rsidR="00AE4617" w:rsidRPr="002537A7" w:rsidRDefault="00AE4617" w:rsidP="00AE4617">
      <w:pPr>
        <w:numPr>
          <w:ilvl w:val="1"/>
          <w:numId w:val="20"/>
        </w:numPr>
        <w:tabs>
          <w:tab w:val="left" w:pos="1080"/>
          <w:tab w:val="right" w:pos="2340"/>
          <w:tab w:val="center" w:pos="2610"/>
          <w:tab w:val="left" w:pos="2880"/>
          <w:tab w:val="center" w:pos="3870"/>
          <w:tab w:val="left" w:pos="6300"/>
          <w:tab w:val="right" w:leader="underscore" w:pos="918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  <w:r w:rsidRPr="005E4409">
        <w:rPr>
          <w:rFonts w:ascii="Times New Roman" w:hAnsi="Times New Roman"/>
          <w:position w:val="-12"/>
          <w:szCs w:val="24"/>
        </w:rPr>
        <w:object w:dxaOrig="480" w:dyaOrig="380">
          <v:shape id="_x0000_i1035" type="#_x0000_t75" style="width:24pt;height:19pt" o:ole="">
            <v:imagedata r:id="rId28" o:title=""/>
          </v:shape>
          <o:OLEObject Type="Embed" ProgID="Equation.DSMT4" ShapeID="_x0000_i1035" DrawAspect="Content" ObjectID="_1346737921" r:id="rId29"/>
        </w:object>
      </w:r>
      <w:r w:rsidRPr="002537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sym w:font="Symbol" w:char="F0AE"/>
      </w:r>
      <w:r>
        <w:rPr>
          <w:rFonts w:ascii="Times New Roman" w:hAnsi="Times New Roman"/>
          <w:szCs w:val="24"/>
        </w:rPr>
        <w:tab/>
      </w:r>
      <w:r w:rsidRPr="002537A7">
        <w:rPr>
          <w:rFonts w:ascii="Times New Roman" w:hAnsi="Times New Roman"/>
          <w:szCs w:val="24"/>
        </w:rPr>
        <w:t xml:space="preserve">_______ + </w:t>
      </w:r>
      <w:r w:rsidRPr="005E4409">
        <w:rPr>
          <w:rFonts w:ascii="Times New Roman" w:hAnsi="Times New Roman"/>
          <w:position w:val="-12"/>
          <w:szCs w:val="24"/>
        </w:rPr>
        <w:object w:dxaOrig="499" w:dyaOrig="380">
          <v:shape id="_x0000_i1036" type="#_x0000_t75" style="width:25pt;height:19pt" o:ole="">
            <v:imagedata r:id="rId30" o:title=""/>
          </v:shape>
          <o:OLEObject Type="Embed" ProgID="Equation.DSMT4" ShapeID="_x0000_i1036" DrawAspect="Content" ObjectID="_1346737922" r:id="rId31"/>
        </w:object>
      </w:r>
      <w:r w:rsidRPr="002537A7">
        <w:rPr>
          <w:rFonts w:ascii="Times New Roman" w:hAnsi="Times New Roman"/>
          <w:szCs w:val="24"/>
        </w:rPr>
        <w:tab/>
        <w:t>Type of decay:</w:t>
      </w:r>
      <w:r w:rsidRPr="002537A7">
        <w:rPr>
          <w:rFonts w:ascii="Times New Roman" w:hAnsi="Times New Roman"/>
          <w:szCs w:val="24"/>
        </w:rPr>
        <w:tab/>
      </w:r>
    </w:p>
    <w:p w:rsidR="00EE1417" w:rsidRDefault="00AE4617" w:rsidP="00C847D0">
      <w:pPr>
        <w:numPr>
          <w:ilvl w:val="1"/>
          <w:numId w:val="20"/>
        </w:numPr>
        <w:tabs>
          <w:tab w:val="clear" w:pos="1080"/>
          <w:tab w:val="left" w:pos="1890"/>
          <w:tab w:val="num" w:pos="2340"/>
          <w:tab w:val="center" w:pos="2610"/>
          <w:tab w:val="left" w:pos="2880"/>
          <w:tab w:val="center" w:pos="3780"/>
          <w:tab w:val="left" w:pos="6300"/>
          <w:tab w:val="right" w:leader="underscore" w:pos="9180"/>
        </w:tabs>
        <w:spacing w:before="18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21</m:t>
            </m:r>
          </m:sub>
          <m:sup>
            <m:r>
              <w:rPr>
                <w:rFonts w:ascii="Cambria Math" w:hAnsi="Cambria Math"/>
                <w:szCs w:val="24"/>
              </w:rPr>
              <m:t>48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Sc</m:t>
            </m:r>
          </m:e>
        </m:sPre>
      </m:oMath>
      <w:r>
        <w:rPr>
          <w:rFonts w:ascii="Times New Roman" w:hAnsi="Times New Roman"/>
          <w:szCs w:val="24"/>
        </w:rPr>
        <w:tab/>
      </w:r>
      <w:r w:rsidR="00C847D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sym w:font="Symbol" w:char="F0AE"/>
      </w:r>
      <w:r>
        <w:rPr>
          <w:rFonts w:ascii="Times New Roman" w:hAnsi="Times New Roman"/>
          <w:szCs w:val="24"/>
        </w:rPr>
        <w:tab/>
      </w:r>
      <w:r w:rsidR="00C847D0">
        <w:rPr>
          <w:rFonts w:ascii="Times New Roman" w:hAnsi="Times New Roman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22</m:t>
            </m:r>
          </m:sub>
          <m:sup>
            <m:r>
              <w:rPr>
                <w:rFonts w:ascii="Cambria Math" w:hAnsi="Cambria Math"/>
                <w:szCs w:val="24"/>
              </w:rPr>
              <m:t>48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Ti</m:t>
            </m:r>
          </m:e>
        </m:sPre>
      </m:oMath>
      <w:r>
        <w:rPr>
          <w:rFonts w:ascii="Times New Roman" w:hAnsi="Times New Roman"/>
          <w:szCs w:val="24"/>
        </w:rPr>
        <w:t xml:space="preserve"> </w:t>
      </w:r>
      <w:r w:rsidR="00F737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+</w:t>
      </w:r>
      <w:r w:rsidR="00F737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C847D0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ab/>
        <w:t>Type of decay:</w:t>
      </w:r>
      <w:r>
        <w:rPr>
          <w:rFonts w:ascii="Times New Roman" w:hAnsi="Times New Roman"/>
          <w:szCs w:val="24"/>
        </w:rPr>
        <w:tab/>
      </w:r>
    </w:p>
    <w:p w:rsidR="00AF6F2D" w:rsidRDefault="00EE1417" w:rsidP="00AF6F2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AF6F2D">
        <w:rPr>
          <w:noProof/>
        </w:rPr>
        <w:lastRenderedPageBreak/>
        <w:drawing>
          <wp:inline distT="0" distB="0" distL="0" distR="0">
            <wp:extent cx="4648200" cy="2108200"/>
            <wp:effectExtent l="0" t="0" r="0" b="0"/>
            <wp:docPr id="13" name="Picture 13" descr="Screen Shot 2013-09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 Shot 2013-09-12 at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17" w:rsidRDefault="00EE1417" w:rsidP="00AF6F2D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Show all work; observe all significant figures, and record units with all answers.</w:t>
      </w:r>
    </w:p>
    <w:p w:rsidR="00AF6F2D" w:rsidRDefault="00AF6F2D" w:rsidP="00AF6F2D">
      <w:pPr>
        <w:pStyle w:val="ListParagraph"/>
        <w:numPr>
          <w:ilvl w:val="0"/>
          <w:numId w:val="20"/>
        </w:numPr>
      </w:pPr>
      <w:r>
        <w:t xml:space="preserve"> </w:t>
      </w:r>
      <w:bookmarkStart w:id="0" w:name="_GoBack"/>
      <w:bookmarkEnd w:id="0"/>
      <w:r>
        <w:t>Americium-247 undergoes beta decay to curium-247 with a half-life of 23 minutes.</w:t>
      </w:r>
    </w:p>
    <w:p w:rsidR="00AF6F2D" w:rsidRDefault="00AF6F2D" w:rsidP="00AF6F2D">
      <w:pPr>
        <w:numPr>
          <w:ilvl w:val="1"/>
          <w:numId w:val="20"/>
        </w:numPr>
      </w:pPr>
      <w:r>
        <w:t>Write the complete nuclear decay reaction for this process, using full symbols for all isotopes and particles.</w:t>
      </w:r>
      <w:r>
        <w:br/>
      </w:r>
      <w:r>
        <w:br/>
      </w:r>
      <w:r>
        <w:br/>
      </w:r>
    </w:p>
    <w:p w:rsidR="00AF6F2D" w:rsidRDefault="00AF6F2D" w:rsidP="00AF6F2D">
      <w:pPr>
        <w:numPr>
          <w:ilvl w:val="1"/>
          <w:numId w:val="20"/>
        </w:numPr>
      </w:pPr>
      <w:r>
        <w:t>How many half-lives will it take for 75% of a 350 gram sample of americium-247 to decay to curium-247?</w:t>
      </w:r>
      <w:r>
        <w:br/>
      </w:r>
      <w:r>
        <w:br/>
      </w:r>
      <w:r>
        <w:br/>
      </w:r>
    </w:p>
    <w:p w:rsidR="00AF6F2D" w:rsidRDefault="00AF6F2D" w:rsidP="00AF6F2D">
      <w:pPr>
        <w:numPr>
          <w:ilvl w:val="1"/>
          <w:numId w:val="20"/>
        </w:numPr>
      </w:pPr>
      <w:r>
        <w:t xml:space="preserve">If one starts with a 1000 g sample of americium-247, what mass of americium-247 will remain after 92 minutes? </w:t>
      </w:r>
    </w:p>
    <w:p w:rsidR="00AF6F2D" w:rsidRDefault="00AF6F2D" w:rsidP="00AF6F2D"/>
    <w:p w:rsidR="00AF6F2D" w:rsidRDefault="00AF6F2D" w:rsidP="00AF6F2D"/>
    <w:p w:rsidR="00AF6F2D" w:rsidRDefault="00AF6F2D" w:rsidP="00AF6F2D"/>
    <w:p w:rsidR="00AF6F2D" w:rsidRDefault="00AF6F2D" w:rsidP="00AF6F2D">
      <w:pPr>
        <w:numPr>
          <w:ilvl w:val="0"/>
          <w:numId w:val="20"/>
        </w:numPr>
      </w:pPr>
      <w:r>
        <w:t xml:space="preserve">The </w:t>
      </w:r>
      <w:proofErr w:type="gramStart"/>
      <w:r>
        <w:t>half life</w:t>
      </w:r>
      <w:proofErr w:type="gramEnd"/>
      <w:r>
        <w:t xml:space="preserve"> of cobalt-60 is 5.3 years. How much of a 1.000 mg sample of cobalt-60 is left after a 2</w:t>
      </w:r>
      <w:proofErr w:type="gramStart"/>
      <w:r>
        <w:t>.15 year</w:t>
      </w:r>
      <w:proofErr w:type="gramEnd"/>
      <w:r>
        <w:t xml:space="preserve"> period?</w:t>
      </w:r>
      <w:r>
        <w:br/>
      </w:r>
      <w:r>
        <w:br/>
      </w:r>
      <w:r>
        <w:br/>
      </w:r>
    </w:p>
    <w:p w:rsidR="00AF6F2D" w:rsidRDefault="00AF6F2D" w:rsidP="00AF6F2D">
      <w:pPr>
        <w:numPr>
          <w:ilvl w:val="0"/>
          <w:numId w:val="20"/>
        </w:numPr>
      </w:pPr>
      <w:r>
        <w:t>The half-life of tritium (hydrogen-3) is 12.3 years. If 48.0 mg of tritium is released from a nuclear power plant during the course of an accident, what mass of this nuclide will remain after 12.3 years? After 74.2 years?</w:t>
      </w:r>
      <w:r>
        <w:br/>
      </w:r>
      <w:r>
        <w:br/>
      </w:r>
      <w:r>
        <w:br/>
      </w:r>
    </w:p>
    <w:p w:rsidR="00AF6F2D" w:rsidRDefault="00AF6F2D" w:rsidP="00AF6F2D">
      <w:pPr>
        <w:numPr>
          <w:ilvl w:val="0"/>
          <w:numId w:val="20"/>
        </w:numPr>
      </w:pPr>
      <w:r>
        <w:t xml:space="preserve">The half life </w:t>
      </w:r>
      <w:proofErr w:type="gramStart"/>
      <w:r>
        <w:t>of  Plutonium</w:t>
      </w:r>
      <w:proofErr w:type="gramEnd"/>
      <w:r>
        <w:t>- 239 is 24,000 years. What fraction of the Plutonium-239 present in nuclear wastes generated today will be present in the year 3000?</w:t>
      </w:r>
    </w:p>
    <w:p w:rsidR="00EE1417" w:rsidRDefault="00EE1417" w:rsidP="00AF6F2D">
      <w:pPr>
        <w:tabs>
          <w:tab w:val="num" w:pos="720"/>
          <w:tab w:val="left" w:pos="5760"/>
          <w:tab w:val="left" w:pos="9270"/>
        </w:tabs>
        <w:spacing w:after="120"/>
        <w:ind w:left="360"/>
        <w:rPr>
          <w:rFonts w:ascii="Times New Roman" w:hAnsi="Times New Roman"/>
        </w:rPr>
      </w:pPr>
    </w:p>
    <w:sectPr w:rsidR="00EE1417" w:rsidSect="00CD5EC7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2240" w:h="15840" w:code="1"/>
      <w:pgMar w:top="1440" w:right="1440" w:bottom="1296" w:left="1440" w:header="57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C6" w:rsidRDefault="00CE1CC6">
      <w:r>
        <w:separator/>
      </w:r>
    </w:p>
  </w:endnote>
  <w:endnote w:type="continuationSeparator" w:id="0">
    <w:p w:rsidR="00CE1CC6" w:rsidRDefault="00CE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A8" w:rsidRDefault="000F68A8" w:rsidP="000F68A8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Copyright© 201</w:t>
    </w:r>
    <w:r w:rsidR="00EE113E"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>, Alan D. Crosby, Newton South High School, Newton, MA 02459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3E" w:rsidRDefault="00EE113E" w:rsidP="00EE113E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Copyright© 2011, Alan D. Crosby, Newton South High School, Newton, MA 02459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C6" w:rsidRDefault="00CE1CC6">
      <w:r>
        <w:separator/>
      </w:r>
    </w:p>
  </w:footnote>
  <w:footnote w:type="continuationSeparator" w:id="0">
    <w:p w:rsidR="00CE1CC6" w:rsidRDefault="00CE1C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DA" w:rsidRPr="00FA6995" w:rsidRDefault="00E847DA" w:rsidP="0052499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 xml:space="preserve">Chemistry </w:t>
    </w:r>
    <w:r w:rsidR="000F68A8">
      <w:rPr>
        <w:rFonts w:ascii="Times New Roman" w:hAnsi="Times New Roman"/>
      </w:rPr>
      <w:t>8</w:t>
    </w:r>
    <w:r w:rsidR="00CD5EC7">
      <w:rPr>
        <w:rFonts w:ascii="Times New Roman" w:hAnsi="Times New Roman"/>
      </w:rPr>
      <w:t>2</w:t>
    </w:r>
    <w:r w:rsidR="00AF6F2D">
      <w:rPr>
        <w:rFonts w:ascii="Times New Roman" w:hAnsi="Times New Roman"/>
      </w:rPr>
      <w:t>1</w:t>
    </w:r>
    <w:r w:rsidR="000F68A8">
      <w:rPr>
        <w:rFonts w:ascii="Times New Roman" w:hAnsi="Times New Roman"/>
      </w:rPr>
      <w:t xml:space="preserve"> </w:t>
    </w:r>
    <w:r>
      <w:rPr>
        <w:rFonts w:ascii="Times New Roman" w:hAnsi="Times New Roman"/>
      </w:rPr>
      <w:t>Worksheet</w:t>
    </w:r>
    <w:r w:rsidRPr="00FA6995">
      <w:rPr>
        <w:rFonts w:ascii="Times New Roman" w:hAnsi="Times New Roman"/>
      </w:rPr>
      <w:tab/>
    </w:r>
    <w:r w:rsidRPr="00FA6995">
      <w:rPr>
        <w:rFonts w:ascii="Times New Roman" w:hAnsi="Times New Roman"/>
      </w:rPr>
      <w:tab/>
      <w:t>NAME: _____________________________</w:t>
    </w:r>
  </w:p>
  <w:p w:rsidR="00E847DA" w:rsidRPr="00FA6995" w:rsidRDefault="00EE1417" w:rsidP="0090615B">
    <w:pPr>
      <w:pStyle w:val="Header"/>
      <w:tabs>
        <w:tab w:val="clear" w:pos="4320"/>
        <w:tab w:val="clear" w:pos="8640"/>
        <w:tab w:val="center" w:pos="4680"/>
        <w:tab w:val="right" w:pos="9360"/>
      </w:tabs>
      <w:spacing w:before="120"/>
      <w:rPr>
        <w:rFonts w:ascii="Times New Roman" w:hAnsi="Times New Roman"/>
      </w:rPr>
    </w:pPr>
    <w:r w:rsidRPr="000F68A8">
      <w:rPr>
        <w:rFonts w:ascii="Times New Roman" w:hAnsi="Times New Roman"/>
        <w:b/>
        <w:szCs w:val="24"/>
      </w:rPr>
      <w:t xml:space="preserve">Nuclear </w:t>
    </w:r>
    <w:r>
      <w:rPr>
        <w:rFonts w:ascii="Times New Roman" w:hAnsi="Times New Roman"/>
        <w:b/>
        <w:szCs w:val="24"/>
      </w:rPr>
      <w:t>Half-lives</w:t>
    </w:r>
    <w:r w:rsidR="00E847DA" w:rsidRPr="00FA6995">
      <w:rPr>
        <w:rFonts w:ascii="Times New Roman" w:hAnsi="Times New Roman"/>
      </w:rPr>
      <w:tab/>
    </w:r>
    <w:r w:rsidR="00E847DA" w:rsidRPr="00FA6995">
      <w:rPr>
        <w:rFonts w:ascii="Times New Roman" w:hAnsi="Times New Roman"/>
      </w:rPr>
      <w:tab/>
      <w:t>Block: 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7" w:rsidRPr="00FA6995" w:rsidRDefault="00EE1417" w:rsidP="00EE141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>Chemistry 8</w:t>
    </w:r>
    <w:r w:rsidR="00CD5EC7">
      <w:rPr>
        <w:rFonts w:ascii="Times New Roman" w:hAnsi="Times New Roman"/>
      </w:rPr>
      <w:t>2</w:t>
    </w:r>
    <w:r w:rsidR="00AF6F2D">
      <w:rPr>
        <w:rFonts w:ascii="Times New Roman" w:hAnsi="Times New Roman"/>
      </w:rPr>
      <w:t>1</w:t>
    </w:r>
    <w:r>
      <w:rPr>
        <w:rFonts w:ascii="Times New Roman" w:hAnsi="Times New Roman"/>
      </w:rPr>
      <w:t xml:space="preserve"> Worksheet</w:t>
    </w:r>
    <w:r w:rsidRPr="00FA6995">
      <w:rPr>
        <w:rFonts w:ascii="Times New Roman" w:hAnsi="Times New Roman"/>
      </w:rPr>
      <w:tab/>
    </w:r>
    <w:r w:rsidRPr="00FA6995">
      <w:rPr>
        <w:rFonts w:ascii="Times New Roman" w:hAnsi="Times New Roman"/>
      </w:rPr>
      <w:tab/>
      <w:t>NAME: _____________________________</w:t>
    </w:r>
  </w:p>
  <w:p w:rsidR="00EE1417" w:rsidRPr="00FA6995" w:rsidRDefault="00EE1417" w:rsidP="00EE1417">
    <w:pPr>
      <w:pStyle w:val="Header"/>
      <w:tabs>
        <w:tab w:val="clear" w:pos="4320"/>
        <w:tab w:val="clear" w:pos="8640"/>
        <w:tab w:val="center" w:pos="4680"/>
        <w:tab w:val="right" w:pos="9360"/>
      </w:tabs>
      <w:spacing w:before="120"/>
      <w:rPr>
        <w:rFonts w:ascii="Times New Roman" w:hAnsi="Times New Roman"/>
      </w:rPr>
    </w:pPr>
    <w:r w:rsidRPr="000F68A8">
      <w:rPr>
        <w:rFonts w:ascii="Times New Roman" w:hAnsi="Times New Roman"/>
        <w:b/>
        <w:szCs w:val="24"/>
      </w:rPr>
      <w:t>Nuclear Decay Reactions</w:t>
    </w:r>
    <w:r w:rsidRPr="00FA6995">
      <w:rPr>
        <w:rFonts w:ascii="Times New Roman" w:hAnsi="Times New Roman"/>
      </w:rPr>
      <w:tab/>
    </w:r>
    <w:r w:rsidRPr="00FA6995">
      <w:rPr>
        <w:rFonts w:ascii="Times New Roman" w:hAnsi="Times New Roman"/>
      </w:rPr>
      <w:tab/>
      <w:t>Block: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F3D"/>
    <w:multiLevelType w:val="hybridMultilevel"/>
    <w:tmpl w:val="8D5C8842"/>
    <w:lvl w:ilvl="0" w:tplc="FE3002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20E0B"/>
    <w:multiLevelType w:val="multilevel"/>
    <w:tmpl w:val="69E618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B0D01"/>
    <w:multiLevelType w:val="hybridMultilevel"/>
    <w:tmpl w:val="14ECEB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EE5AAD"/>
    <w:multiLevelType w:val="hybridMultilevel"/>
    <w:tmpl w:val="C8FE6CDE"/>
    <w:lvl w:ilvl="0" w:tplc="FE3002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2534A"/>
    <w:multiLevelType w:val="multilevel"/>
    <w:tmpl w:val="D21C388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137573"/>
    <w:multiLevelType w:val="hybridMultilevel"/>
    <w:tmpl w:val="A0ECE5D8"/>
    <w:lvl w:ilvl="0" w:tplc="97786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78F"/>
    <w:multiLevelType w:val="multilevel"/>
    <w:tmpl w:val="69E618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C1098"/>
    <w:multiLevelType w:val="hybridMultilevel"/>
    <w:tmpl w:val="7DE89D6E"/>
    <w:lvl w:ilvl="0" w:tplc="CC0A35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8015D"/>
    <w:multiLevelType w:val="hybridMultilevel"/>
    <w:tmpl w:val="1D0C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5274F"/>
    <w:multiLevelType w:val="multilevel"/>
    <w:tmpl w:val="69E618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336E4"/>
    <w:multiLevelType w:val="multilevel"/>
    <w:tmpl w:val="357C41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004D47"/>
    <w:multiLevelType w:val="hybridMultilevel"/>
    <w:tmpl w:val="E7AC59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DE2384"/>
    <w:multiLevelType w:val="hybridMultilevel"/>
    <w:tmpl w:val="23B63E4E"/>
    <w:lvl w:ilvl="0" w:tplc="314484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B7140"/>
    <w:multiLevelType w:val="multilevel"/>
    <w:tmpl w:val="357C41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0A729F"/>
    <w:multiLevelType w:val="multilevel"/>
    <w:tmpl w:val="60CE2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80E30"/>
    <w:multiLevelType w:val="hybridMultilevel"/>
    <w:tmpl w:val="357C41E2"/>
    <w:lvl w:ilvl="0" w:tplc="FE3002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122D72"/>
    <w:multiLevelType w:val="hybridMultilevel"/>
    <w:tmpl w:val="3818701C"/>
    <w:lvl w:ilvl="0" w:tplc="CC0A35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705C5"/>
    <w:multiLevelType w:val="hybridMultilevel"/>
    <w:tmpl w:val="0534E992"/>
    <w:lvl w:ilvl="0" w:tplc="FE3002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B52F1"/>
    <w:multiLevelType w:val="hybridMultilevel"/>
    <w:tmpl w:val="69E61810"/>
    <w:lvl w:ilvl="0" w:tplc="FE3002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43F22"/>
    <w:multiLevelType w:val="hybridMultilevel"/>
    <w:tmpl w:val="9EE4F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A817B5B"/>
    <w:multiLevelType w:val="hybridMultilevel"/>
    <w:tmpl w:val="5C9C4942"/>
    <w:lvl w:ilvl="0" w:tplc="CC0A35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60D7C"/>
    <w:multiLevelType w:val="multilevel"/>
    <w:tmpl w:val="357C41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20"/>
  </w:num>
  <w:num w:numId="7">
    <w:abstractNumId w:val="16"/>
  </w:num>
  <w:num w:numId="8">
    <w:abstractNumId w:val="13"/>
  </w:num>
  <w:num w:numId="9">
    <w:abstractNumId w:val="18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 w:numId="17">
    <w:abstractNumId w:val="14"/>
  </w:num>
  <w:num w:numId="18">
    <w:abstractNumId w:val="21"/>
  </w:num>
  <w:num w:numId="19">
    <w:abstractNumId w:val="0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47A76F3-582A-4416-BC82-75F0DEED7630}"/>
    <w:docVar w:name="dgnword-eventsink" w:val="7321576"/>
  </w:docVars>
  <w:rsids>
    <w:rsidRoot w:val="00735A89"/>
    <w:rsid w:val="00032D2D"/>
    <w:rsid w:val="00064D6D"/>
    <w:rsid w:val="00083E35"/>
    <w:rsid w:val="000F68A8"/>
    <w:rsid w:val="00137234"/>
    <w:rsid w:val="001A1FAF"/>
    <w:rsid w:val="001E76A8"/>
    <w:rsid w:val="00210DFB"/>
    <w:rsid w:val="00215A65"/>
    <w:rsid w:val="002256E8"/>
    <w:rsid w:val="0023311B"/>
    <w:rsid w:val="00241543"/>
    <w:rsid w:val="002537A7"/>
    <w:rsid w:val="00275114"/>
    <w:rsid w:val="002B3620"/>
    <w:rsid w:val="00345760"/>
    <w:rsid w:val="003503D6"/>
    <w:rsid w:val="003733F4"/>
    <w:rsid w:val="003E16C0"/>
    <w:rsid w:val="003F4927"/>
    <w:rsid w:val="004323C7"/>
    <w:rsid w:val="00475D3A"/>
    <w:rsid w:val="00490992"/>
    <w:rsid w:val="004925F6"/>
    <w:rsid w:val="004B4203"/>
    <w:rsid w:val="004D07CD"/>
    <w:rsid w:val="00524999"/>
    <w:rsid w:val="0053020C"/>
    <w:rsid w:val="005912CA"/>
    <w:rsid w:val="005A4208"/>
    <w:rsid w:val="005D2188"/>
    <w:rsid w:val="005E4409"/>
    <w:rsid w:val="006B0221"/>
    <w:rsid w:val="006C1C53"/>
    <w:rsid w:val="00715388"/>
    <w:rsid w:val="00735A89"/>
    <w:rsid w:val="007A6B0D"/>
    <w:rsid w:val="007D2B44"/>
    <w:rsid w:val="007D30E5"/>
    <w:rsid w:val="008051A0"/>
    <w:rsid w:val="008839AA"/>
    <w:rsid w:val="00884D33"/>
    <w:rsid w:val="008C1C85"/>
    <w:rsid w:val="008C605E"/>
    <w:rsid w:val="0090615B"/>
    <w:rsid w:val="009217CE"/>
    <w:rsid w:val="00933A8D"/>
    <w:rsid w:val="00954A5D"/>
    <w:rsid w:val="009A5860"/>
    <w:rsid w:val="009C5C08"/>
    <w:rsid w:val="009D6BFD"/>
    <w:rsid w:val="009F08E6"/>
    <w:rsid w:val="00A2085F"/>
    <w:rsid w:val="00A31558"/>
    <w:rsid w:val="00A37710"/>
    <w:rsid w:val="00A41D55"/>
    <w:rsid w:val="00A93989"/>
    <w:rsid w:val="00AB06DF"/>
    <w:rsid w:val="00AD1305"/>
    <w:rsid w:val="00AE20BE"/>
    <w:rsid w:val="00AE4617"/>
    <w:rsid w:val="00AE79DB"/>
    <w:rsid w:val="00AF6F2D"/>
    <w:rsid w:val="00B2772C"/>
    <w:rsid w:val="00B86469"/>
    <w:rsid w:val="00BB1443"/>
    <w:rsid w:val="00BF6003"/>
    <w:rsid w:val="00C365C0"/>
    <w:rsid w:val="00C847D0"/>
    <w:rsid w:val="00CA4D53"/>
    <w:rsid w:val="00CD5EC7"/>
    <w:rsid w:val="00CE1CC6"/>
    <w:rsid w:val="00CF2CA9"/>
    <w:rsid w:val="00D05E88"/>
    <w:rsid w:val="00D15902"/>
    <w:rsid w:val="00D24F83"/>
    <w:rsid w:val="00D65FF1"/>
    <w:rsid w:val="00D738D8"/>
    <w:rsid w:val="00DD45DA"/>
    <w:rsid w:val="00E32B89"/>
    <w:rsid w:val="00E42F27"/>
    <w:rsid w:val="00E63607"/>
    <w:rsid w:val="00E847DA"/>
    <w:rsid w:val="00E92377"/>
    <w:rsid w:val="00E9350D"/>
    <w:rsid w:val="00EE113E"/>
    <w:rsid w:val="00EE1417"/>
    <w:rsid w:val="00F07D32"/>
    <w:rsid w:val="00F316B4"/>
    <w:rsid w:val="00F3340E"/>
    <w:rsid w:val="00F40C40"/>
    <w:rsid w:val="00F54C88"/>
    <w:rsid w:val="00F71CC7"/>
    <w:rsid w:val="00F7374D"/>
    <w:rsid w:val="00F77574"/>
    <w:rsid w:val="00F83243"/>
    <w:rsid w:val="00F978BC"/>
    <w:rsid w:val="00FA699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rsid w:val="001E76A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2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3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C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D2D"/>
    <w:rPr>
      <w:color w:val="808080"/>
    </w:rPr>
  </w:style>
  <w:style w:type="paragraph" w:styleId="ListParagraph">
    <w:name w:val="List Paragraph"/>
    <w:basedOn w:val="Normal"/>
    <w:uiPriority w:val="34"/>
    <w:qFormat/>
    <w:rsid w:val="00AF6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rsid w:val="001E76A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2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3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C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D2D"/>
    <w:rPr>
      <w:color w:val="808080"/>
    </w:rPr>
  </w:style>
  <w:style w:type="paragraph" w:styleId="ListParagraph">
    <w:name w:val="List Paragraph"/>
    <w:basedOn w:val="Normal"/>
    <w:uiPriority w:val="34"/>
    <w:qFormat/>
    <w:rsid w:val="00AF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wmf"/><Relationship Id="rId21" Type="http://schemas.openxmlformats.org/officeDocument/2006/relationships/oleObject" Target="embeddings/oleObject6.bin"/><Relationship Id="rId22" Type="http://schemas.openxmlformats.org/officeDocument/2006/relationships/image" Target="media/image8.wmf"/><Relationship Id="rId23" Type="http://schemas.openxmlformats.org/officeDocument/2006/relationships/oleObject" Target="embeddings/oleObject7.bin"/><Relationship Id="rId24" Type="http://schemas.openxmlformats.org/officeDocument/2006/relationships/image" Target="media/image9.wmf"/><Relationship Id="rId25" Type="http://schemas.openxmlformats.org/officeDocument/2006/relationships/oleObject" Target="embeddings/oleObject8.bin"/><Relationship Id="rId26" Type="http://schemas.openxmlformats.org/officeDocument/2006/relationships/image" Target="media/image10.wmf"/><Relationship Id="rId27" Type="http://schemas.openxmlformats.org/officeDocument/2006/relationships/oleObject" Target="embeddings/oleObject9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oleObject11.bin"/><Relationship Id="rId32" Type="http://schemas.openxmlformats.org/officeDocument/2006/relationships/image" Target="media/image13.png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header" Target="header2.xml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1.bin"/><Relationship Id="rId18" Type="http://schemas.openxmlformats.org/officeDocument/2006/relationships/image" Target="media/image6.wmf"/><Relationship Id="rId19" Type="http://schemas.openxmlformats.org/officeDocument/2006/relationships/oleObject" Target="embeddings/oleObject5.bin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- Nuclear Reactions</vt:lpstr>
    </vt:vector>
  </TitlesOfParts>
  <Company>Boston University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- Nuclear Reactions</dc:title>
  <dc:creator>Alan D. Crosby</dc:creator>
  <cp:lastModifiedBy>Alyssa A. Vachon</cp:lastModifiedBy>
  <cp:revision>2</cp:revision>
  <cp:lastPrinted>2010-10-22T01:07:00Z</cp:lastPrinted>
  <dcterms:created xsi:type="dcterms:W3CDTF">2014-09-22T13:05:00Z</dcterms:created>
  <dcterms:modified xsi:type="dcterms:W3CDTF">2014-09-22T13:05:00Z</dcterms:modified>
</cp:coreProperties>
</file>