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43C9" w14:textId="0686476C" w:rsidR="009B4AC1" w:rsidRPr="009B4AC1" w:rsidRDefault="00BB371E" w:rsidP="009B4AC1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ACP </w:t>
      </w:r>
      <w:r w:rsidR="009B4AC1" w:rsidRPr="009B4AC1">
        <w:rPr>
          <w:rFonts w:ascii="Arial" w:hAnsi="Arial" w:cs="Arial"/>
          <w:b/>
          <w:color w:val="000000"/>
          <w:sz w:val="28"/>
          <w:szCs w:val="28"/>
        </w:rPr>
        <w:t>Chemistry Cornerstone Activity</w:t>
      </w:r>
    </w:p>
    <w:p w14:paraId="06DC5C0D" w14:textId="3BB90F20" w:rsidR="00804A32" w:rsidRPr="009B4AC1" w:rsidRDefault="00804A32" w:rsidP="00804A32">
      <w:pPr>
        <w:rPr>
          <w:rFonts w:ascii="Times" w:hAnsi="Times" w:cs="Times New Roman"/>
          <w:b/>
          <w:sz w:val="28"/>
          <w:szCs w:val="28"/>
        </w:rPr>
      </w:pPr>
      <w:r w:rsidRPr="009B4AC1">
        <w:rPr>
          <w:rFonts w:ascii="Arial" w:hAnsi="Arial" w:cs="Arial"/>
          <w:b/>
          <w:color w:val="000000"/>
          <w:sz w:val="28"/>
          <w:szCs w:val="28"/>
        </w:rPr>
        <w:t>The Ionic Compounds Puzzle</w:t>
      </w:r>
    </w:p>
    <w:p w14:paraId="73FDF0B1" w14:textId="77777777" w:rsidR="009B4AC1" w:rsidRPr="009B4AC1" w:rsidRDefault="009B4AC1" w:rsidP="009B4AC1">
      <w:pPr>
        <w:rPr>
          <w:rFonts w:ascii="Times" w:hAnsi="Times" w:cs="Times New Roman"/>
          <w:b/>
          <w:sz w:val="28"/>
          <w:szCs w:val="28"/>
        </w:rPr>
      </w:pPr>
    </w:p>
    <w:p w14:paraId="7007BA8C" w14:textId="77777777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Purpose</w:t>
      </w:r>
    </w:p>
    <w:p w14:paraId="738C7DA0" w14:textId="4859F624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color w:val="000000"/>
          <w:sz w:val="20"/>
          <w:szCs w:val="20"/>
        </w:rPr>
        <w:t xml:space="preserve">In this experiment you will determine the ratios with which ions combine </w:t>
      </w:r>
      <w:r w:rsidR="003C0FB9">
        <w:rPr>
          <w:rFonts w:ascii="Arial" w:hAnsi="Arial" w:cs="Arial"/>
          <w:color w:val="000000"/>
          <w:sz w:val="20"/>
          <w:szCs w:val="20"/>
        </w:rPr>
        <w:t xml:space="preserve">to form ionic compounds, and </w:t>
      </w:r>
      <w:r w:rsidRPr="009B4AC1">
        <w:rPr>
          <w:rFonts w:ascii="Arial" w:hAnsi="Arial" w:cs="Arial"/>
          <w:color w:val="000000"/>
          <w:sz w:val="20"/>
          <w:szCs w:val="20"/>
        </w:rPr>
        <w:t>write the corresponding empirical formulas.</w:t>
      </w:r>
    </w:p>
    <w:p w14:paraId="53FA9EBB" w14:textId="77777777" w:rsidR="00462D00" w:rsidRDefault="00462D00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6FBC4B33" w14:textId="77777777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Introduction</w:t>
      </w:r>
    </w:p>
    <w:p w14:paraId="31313CFB" w14:textId="14FFDED3" w:rsidR="009B4AC1" w:rsidRDefault="009B4AC1" w:rsidP="009B4AC1">
      <w:pPr>
        <w:rPr>
          <w:rFonts w:ascii="Arial" w:hAnsi="Arial" w:cs="Arial"/>
          <w:color w:val="000000"/>
          <w:sz w:val="20"/>
          <w:szCs w:val="20"/>
        </w:rPr>
      </w:pPr>
      <w:r w:rsidRPr="009B4AC1">
        <w:rPr>
          <w:rFonts w:ascii="Arial" w:hAnsi="Arial" w:cs="Arial"/>
          <w:color w:val="000000"/>
          <w:sz w:val="20"/>
          <w:szCs w:val="20"/>
        </w:rPr>
        <w:t>Ionic compounds consist of positively charged ions (</w:t>
      </w:r>
      <w:r w:rsidR="00E05689">
        <w:rPr>
          <w:rFonts w:ascii="Arial" w:hAnsi="Arial" w:cs="Arial"/>
          <w:color w:val="000000"/>
          <w:sz w:val="20"/>
          <w:szCs w:val="20"/>
        </w:rPr>
        <w:t xml:space="preserve">called </w:t>
      </w:r>
      <w:proofErr w:type="spellStart"/>
      <w:r w:rsidRPr="009B4AC1">
        <w:rPr>
          <w:rFonts w:ascii="Arial" w:hAnsi="Arial" w:cs="Arial"/>
          <w:color w:val="000000"/>
          <w:sz w:val="20"/>
          <w:szCs w:val="20"/>
        </w:rPr>
        <w:t>cations</w:t>
      </w:r>
      <w:proofErr w:type="spellEnd"/>
      <w:r w:rsidRPr="009B4AC1">
        <w:rPr>
          <w:rFonts w:ascii="Arial" w:hAnsi="Arial" w:cs="Arial"/>
          <w:color w:val="000000"/>
          <w:sz w:val="20"/>
          <w:szCs w:val="20"/>
        </w:rPr>
        <w:t>) and negatively charged ions (</w:t>
      </w:r>
      <w:r w:rsidR="00E05689">
        <w:rPr>
          <w:rFonts w:ascii="Arial" w:hAnsi="Arial" w:cs="Arial"/>
          <w:color w:val="000000"/>
          <w:sz w:val="20"/>
          <w:szCs w:val="20"/>
        </w:rPr>
        <w:t xml:space="preserve">called </w:t>
      </w:r>
      <w:r w:rsidRPr="009B4AC1">
        <w:rPr>
          <w:rFonts w:ascii="Arial" w:hAnsi="Arial" w:cs="Arial"/>
          <w:color w:val="000000"/>
          <w:sz w:val="20"/>
          <w:szCs w:val="20"/>
        </w:rPr>
        <w:t>anions) stacked together in an orderly fashion</w:t>
      </w:r>
      <w:r w:rsidR="00E05689">
        <w:rPr>
          <w:rFonts w:ascii="Arial" w:hAnsi="Arial" w:cs="Arial"/>
          <w:color w:val="000000"/>
          <w:sz w:val="20"/>
          <w:szCs w:val="20"/>
        </w:rPr>
        <w:t xml:space="preserve"> to make a crystal (also called a crystal lattice)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. </w:t>
      </w:r>
      <w:r w:rsidR="00852510">
        <w:rPr>
          <w:rFonts w:ascii="Arial" w:hAnsi="Arial" w:cs="Arial"/>
          <w:color w:val="000000"/>
          <w:sz w:val="20"/>
          <w:szCs w:val="20"/>
        </w:rPr>
        <w:t>The empirical formula shows the simplest whole number ratio of elements in a compound.</w:t>
      </w:r>
      <w:r w:rsidR="00E056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The empirical formula </w:t>
      </w:r>
      <w:r w:rsidR="00852510">
        <w:rPr>
          <w:rFonts w:ascii="Arial" w:hAnsi="Arial" w:cs="Arial"/>
          <w:color w:val="000000"/>
          <w:sz w:val="20"/>
          <w:szCs w:val="20"/>
        </w:rPr>
        <w:t xml:space="preserve">of </w:t>
      </w:r>
      <w:r w:rsidR="00E05689">
        <w:rPr>
          <w:rFonts w:ascii="Arial" w:hAnsi="Arial" w:cs="Arial"/>
          <w:color w:val="000000"/>
          <w:sz w:val="20"/>
          <w:szCs w:val="20"/>
        </w:rPr>
        <w:t>an</w:t>
      </w:r>
      <w:r w:rsidR="00852510">
        <w:rPr>
          <w:rFonts w:ascii="Arial" w:hAnsi="Arial" w:cs="Arial"/>
          <w:color w:val="000000"/>
          <w:sz w:val="20"/>
          <w:szCs w:val="20"/>
        </w:rPr>
        <w:t xml:space="preserve"> ionic compound </w:t>
      </w:r>
      <w:r w:rsidRPr="009B4AC1">
        <w:rPr>
          <w:rFonts w:ascii="Arial" w:hAnsi="Arial" w:cs="Arial"/>
          <w:color w:val="000000"/>
          <w:sz w:val="20"/>
          <w:szCs w:val="20"/>
        </w:rPr>
        <w:t>depends upon the number of</w:t>
      </w:r>
      <w:r w:rsidR="00852510">
        <w:rPr>
          <w:rFonts w:ascii="Arial" w:hAnsi="Arial" w:cs="Arial"/>
          <w:color w:val="000000"/>
          <w:sz w:val="20"/>
          <w:szCs w:val="20"/>
        </w:rPr>
        <w:t xml:space="preserve"> positive charges in the </w:t>
      </w:r>
      <w:proofErr w:type="spellStart"/>
      <w:r w:rsidR="00852510"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 w:rsidRPr="009B4AC1">
        <w:rPr>
          <w:rFonts w:ascii="Arial" w:hAnsi="Arial" w:cs="Arial"/>
          <w:color w:val="000000"/>
          <w:sz w:val="20"/>
          <w:szCs w:val="20"/>
        </w:rPr>
        <w:t xml:space="preserve"> and the number of negative charges in the anion. The ions combine in a ratio that allows all positive charges to balance all negative charges.</w:t>
      </w:r>
      <w:r w:rsidR="00E0568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This activity will allow you to see the relationship of positive to negative charges in ionic compounds, and </w:t>
      </w:r>
      <w:r w:rsidR="00E05689">
        <w:rPr>
          <w:rFonts w:ascii="Arial" w:hAnsi="Arial" w:cs="Arial"/>
          <w:color w:val="000000"/>
          <w:sz w:val="20"/>
          <w:szCs w:val="20"/>
        </w:rPr>
        <w:t>give you practice writing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 empirical formulas based upon this relationship.</w:t>
      </w:r>
      <w:r w:rsidR="00440073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54BC16F" w14:textId="77777777" w:rsidR="002E4A2E" w:rsidRPr="009B4AC1" w:rsidRDefault="002E4A2E" w:rsidP="009B4AC1">
      <w:pPr>
        <w:rPr>
          <w:rFonts w:ascii="Times" w:hAnsi="Times" w:cs="Times New Roman"/>
          <w:sz w:val="20"/>
          <w:szCs w:val="20"/>
        </w:rPr>
      </w:pPr>
    </w:p>
    <w:p w14:paraId="6C359EC5" w14:textId="67D6574D" w:rsidR="002E4A2E" w:rsidRPr="009B4AC1" w:rsidRDefault="002E4A2E" w:rsidP="002E4A2E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Pre</w:t>
      </w:r>
      <w:r w:rsidR="002C1E7F">
        <w:rPr>
          <w:rFonts w:ascii="Arial" w:hAnsi="Arial" w:cs="Arial"/>
          <w:b/>
          <w:bCs/>
          <w:color w:val="000000"/>
          <w:sz w:val="29"/>
          <w:szCs w:val="29"/>
        </w:rPr>
        <w:t>−</w:t>
      </w: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activity Assignment</w:t>
      </w:r>
    </w:p>
    <w:p w14:paraId="33486249" w14:textId="33D1CBD9" w:rsidR="002E4A2E" w:rsidRPr="005B59F2" w:rsidRDefault="002E4A2E" w:rsidP="005B59F2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What is an ion</w:t>
      </w:r>
      <w:proofErr w:type="gramStart"/>
      <w:r w:rsidRPr="009B4AC1">
        <w:rPr>
          <w:rFonts w:ascii="Arial" w:hAnsi="Arial" w:cs="Arial"/>
          <w:color w:val="000000"/>
          <w:sz w:val="20"/>
          <w:szCs w:val="20"/>
        </w:rPr>
        <w:t>?</w:t>
      </w:r>
      <w:r w:rsidR="000C4868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0C4868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67A4F19C" w14:textId="12862551" w:rsidR="005B59F2" w:rsidRPr="009B4AC1" w:rsidRDefault="005B59F2" w:rsidP="005B59F2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7AEF5897" w14:textId="3F5253F7" w:rsidR="002E4A2E" w:rsidRPr="005B59F2" w:rsidRDefault="002E4A2E" w:rsidP="005B59F2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 xml:space="preserve">What makes an ion a </w:t>
      </w:r>
      <w:proofErr w:type="spellStart"/>
      <w:r w:rsidRPr="009B4AC1"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proofErr w:type="gramStart"/>
      <w:r w:rsidRPr="009B4AC1">
        <w:rPr>
          <w:rFonts w:ascii="Arial" w:hAnsi="Arial" w:cs="Arial"/>
          <w:color w:val="000000"/>
          <w:sz w:val="20"/>
          <w:szCs w:val="20"/>
        </w:rPr>
        <w:t>?</w:t>
      </w:r>
      <w:r w:rsidR="000C4868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0C4868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51C60B0C" w14:textId="546C05C4" w:rsidR="005B59F2" w:rsidRPr="009B4AC1" w:rsidRDefault="005B59F2" w:rsidP="005B59F2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4B26A366" w14:textId="05588BC3" w:rsidR="002E4A2E" w:rsidRPr="009B4AC1" w:rsidRDefault="002E4A2E" w:rsidP="005B59F2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What makes an ion an anion? (Isn't that a mouthful to say!</w:t>
      </w:r>
      <w:proofErr w:type="gramStart"/>
      <w:r w:rsidRPr="009B4AC1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5B59F2">
        <w:rPr>
          <w:rFonts w:ascii="Arial" w:hAnsi="Arial" w:cs="Arial"/>
          <w:color w:val="000000"/>
          <w:sz w:val="20"/>
          <w:szCs w:val="20"/>
        </w:rPr>
        <w:t xml:space="preserve"> 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  <w:r w:rsidR="000C4868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2457545A" w14:textId="30F665B2" w:rsidR="002E4A2E" w:rsidRPr="005B59F2" w:rsidRDefault="002E4A2E" w:rsidP="005B59F2">
      <w:pPr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What is an empirical formula</w:t>
      </w:r>
      <w:proofErr w:type="gramStart"/>
      <w:r w:rsidRPr="009B4AC1">
        <w:rPr>
          <w:rFonts w:ascii="Arial" w:hAnsi="Arial" w:cs="Arial"/>
          <w:color w:val="000000"/>
          <w:sz w:val="20"/>
          <w:szCs w:val="20"/>
        </w:rPr>
        <w:t>?</w:t>
      </w:r>
      <w:r w:rsidR="000C4868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0C4868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59CF0BC5" w14:textId="77A83DCB" w:rsidR="005B59F2" w:rsidRPr="002E4A2E" w:rsidRDefault="005B59F2" w:rsidP="005B59F2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CD0220">
        <w:rPr>
          <w:rFonts w:ascii="Arial" w:hAnsi="Arial" w:cs="Arial"/>
          <w:color w:val="000000"/>
          <w:sz w:val="20"/>
          <w:szCs w:val="20"/>
        </w:rPr>
        <w:t>__________</w:t>
      </w:r>
    </w:p>
    <w:p w14:paraId="78058114" w14:textId="77777777" w:rsidR="0014141E" w:rsidRPr="0014141E" w:rsidRDefault="002E4A2E" w:rsidP="002E4A2E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Make a drawing</w:t>
      </w:r>
      <w:r w:rsidR="0014141E">
        <w:rPr>
          <w:rFonts w:ascii="Arial" w:hAnsi="Arial" w:cs="Arial"/>
          <w:color w:val="000000"/>
          <w:sz w:val="20"/>
          <w:szCs w:val="20"/>
        </w:rPr>
        <w:t xml:space="preserve"> to represent a crystal lattice of </w:t>
      </w:r>
      <w:proofErr w:type="spellStart"/>
      <w:r w:rsidR="0014141E">
        <w:rPr>
          <w:rFonts w:ascii="Arial" w:hAnsi="Arial" w:cs="Arial"/>
          <w:color w:val="000000"/>
          <w:sz w:val="20"/>
          <w:szCs w:val="20"/>
        </w:rPr>
        <w:t>NaCl</w:t>
      </w:r>
      <w:proofErr w:type="spellEnd"/>
      <w:r w:rsidR="0014141E">
        <w:rPr>
          <w:rFonts w:ascii="Arial" w:hAnsi="Arial" w:cs="Arial"/>
          <w:color w:val="000000"/>
          <w:sz w:val="20"/>
          <w:szCs w:val="20"/>
        </w:rPr>
        <w:t>.</w:t>
      </w:r>
    </w:p>
    <w:p w14:paraId="36C6F403" w14:textId="4327CD34" w:rsidR="0014141E" w:rsidRPr="0014141E" w:rsidRDefault="0014141E" w:rsidP="0014141E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Show how the sodium ions (Na</w:t>
      </w:r>
      <w:r w:rsidRPr="0014141E">
        <w:rPr>
          <w:rFonts w:ascii="Arial" w:hAnsi="Arial" w:cs="Arial"/>
          <w:color w:val="000000"/>
          <w:sz w:val="20"/>
          <w:szCs w:val="20"/>
          <w:vertAlign w:val="superscript"/>
        </w:rPr>
        <w:t>+</w:t>
      </w:r>
      <w:r>
        <w:rPr>
          <w:rFonts w:ascii="Arial" w:hAnsi="Arial" w:cs="Arial"/>
          <w:color w:val="000000"/>
          <w:sz w:val="20"/>
          <w:szCs w:val="20"/>
        </w:rPr>
        <w:t>) and the chloride ions (Cl</w:t>
      </w:r>
      <w:r w:rsidR="002C1E7F">
        <w:rPr>
          <w:rFonts w:ascii="Arial" w:hAnsi="Arial" w:cs="Arial"/>
          <w:color w:val="000000"/>
          <w:sz w:val="20"/>
          <w:szCs w:val="20"/>
          <w:vertAlign w:val="superscript"/>
        </w:rPr>
        <w:t>−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CF7BB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 arranged in the</w:t>
      </w:r>
      <w:r w:rsidR="002E4A2E">
        <w:rPr>
          <w:rFonts w:ascii="Arial" w:hAnsi="Arial" w:cs="Arial"/>
          <w:color w:val="000000"/>
          <w:sz w:val="20"/>
          <w:szCs w:val="20"/>
        </w:rPr>
        <w:t xml:space="preserve"> crystal</w:t>
      </w:r>
      <w:r w:rsidR="00CF7BBE">
        <w:rPr>
          <w:rFonts w:ascii="Arial" w:hAnsi="Arial" w:cs="Arial"/>
          <w:color w:val="000000"/>
          <w:sz w:val="20"/>
          <w:szCs w:val="20"/>
        </w:rPr>
        <w:t xml:space="preserve"> lattice</w:t>
      </w:r>
      <w:r w:rsidR="002E4A2E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91C86D4" w14:textId="77777777" w:rsidR="0014141E" w:rsidRPr="0014141E" w:rsidRDefault="0014141E" w:rsidP="0014141E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Make a key to indicate which particle is the sodium ion and which particle is the chloride ion. </w:t>
      </w:r>
    </w:p>
    <w:p w14:paraId="064896C5" w14:textId="366D6342" w:rsidR="002E4A2E" w:rsidRPr="009B4AC1" w:rsidRDefault="002E4A2E" w:rsidP="0014141E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Circle a group of particles that represent the empirical formula.  This group of particles is called a formula unit.</w:t>
      </w:r>
    </w:p>
    <w:p w14:paraId="73BCB888" w14:textId="3DF1D291" w:rsidR="005E6254" w:rsidRDefault="005E6254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DF9E" wp14:editId="577D37DE">
                <wp:simplePos x="0" y="0"/>
                <wp:positionH relativeFrom="column">
                  <wp:posOffset>1485900</wp:posOffset>
                </wp:positionH>
                <wp:positionV relativeFrom="paragraph">
                  <wp:posOffset>138430</wp:posOffset>
                </wp:positionV>
                <wp:extent cx="1714500" cy="1143000"/>
                <wp:effectExtent l="0" t="0" r="3810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0516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17pt;margin-top:10.9pt;width:1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"/>
            </w:pict>
          </mc:Fallback>
        </mc:AlternateContent>
      </w:r>
    </w:p>
    <w:p w14:paraId="2A00394F" w14:textId="77777777" w:rsidR="005E6254" w:rsidRDefault="005E6254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65A367EF" w14:textId="77777777" w:rsidR="005E6254" w:rsidRDefault="005E6254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8D72CAA" w14:textId="77777777" w:rsidR="005E6254" w:rsidRDefault="005E6254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01D964BB" w14:textId="77777777" w:rsidR="005E6254" w:rsidRDefault="005E6254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50A83C8E" w14:textId="6F918D97" w:rsidR="00462D00" w:rsidRDefault="00462D00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50F204CA" w14:textId="77777777" w:rsidR="00CD0220" w:rsidRDefault="00CD0220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8FD34B6" w14:textId="77777777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Materials</w:t>
      </w:r>
    </w:p>
    <w:p w14:paraId="34DC078E" w14:textId="5AB0C9DF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color w:val="000000"/>
          <w:sz w:val="20"/>
          <w:szCs w:val="20"/>
        </w:rPr>
        <w:t xml:space="preserve">Be certain that you can identify the equipment listed below, </w:t>
      </w:r>
      <w:r w:rsidRPr="009B4AC1">
        <w:rPr>
          <w:rFonts w:ascii="Arial" w:hAnsi="Arial" w:cs="Arial"/>
          <w:i/>
          <w:iCs/>
          <w:color w:val="000000"/>
          <w:sz w:val="20"/>
          <w:szCs w:val="20"/>
        </w:rPr>
        <w:t>before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 starting the experiment.</w:t>
      </w:r>
    </w:p>
    <w:p w14:paraId="2F7E63FE" w14:textId="4C688E79" w:rsidR="009B4AC1" w:rsidRPr="009B4AC1" w:rsidRDefault="009B4AC1" w:rsidP="009B4AC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9B4AC1"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 w:rsidRPr="009B4AC1">
        <w:rPr>
          <w:rFonts w:ascii="Arial" w:hAnsi="Arial" w:cs="Arial"/>
          <w:color w:val="000000"/>
          <w:sz w:val="20"/>
          <w:szCs w:val="20"/>
        </w:rPr>
        <w:t xml:space="preserve"> puzzle pieces</w:t>
      </w:r>
    </w:p>
    <w:p w14:paraId="7CD65E4C" w14:textId="6EDACB29" w:rsidR="009B4AC1" w:rsidRPr="00CD0220" w:rsidRDefault="009B4AC1" w:rsidP="00157156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anion puzzle pieces</w:t>
      </w:r>
    </w:p>
    <w:p w14:paraId="0C5796AD" w14:textId="77777777" w:rsidR="00CD0220" w:rsidRDefault="00CD0220" w:rsidP="00CD0220">
      <w:pPr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C5122D0" w14:textId="5FB15AD4" w:rsidR="00496D3A" w:rsidRDefault="000F76DF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br w:type="page"/>
      </w:r>
    </w:p>
    <w:p w14:paraId="566892F5" w14:textId="77777777" w:rsidR="00496D3A" w:rsidRDefault="009B4AC1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>Procedure</w:t>
      </w:r>
    </w:p>
    <w:p w14:paraId="20798034" w14:textId="04DA92C1" w:rsidR="00CF6D98" w:rsidRPr="00496D3A" w:rsidRDefault="00CF6D98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Part A.  Solving the Puzzles!</w:t>
      </w:r>
    </w:p>
    <w:p w14:paraId="66F881B1" w14:textId="016490F3" w:rsidR="009B4AC1" w:rsidRPr="009B4AC1" w:rsidRDefault="00440073" w:rsidP="009B4AC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Organize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puzzle pieces into stacks of the same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(All the sodium ions in one </w:t>
      </w:r>
      <w:r w:rsidR="00CF7BBE">
        <w:rPr>
          <w:rFonts w:ascii="Arial" w:hAnsi="Arial" w:cs="Arial"/>
          <w:color w:val="000000"/>
          <w:sz w:val="20"/>
          <w:szCs w:val="20"/>
        </w:rPr>
        <w:t>stack</w:t>
      </w:r>
      <w:r>
        <w:rPr>
          <w:rFonts w:ascii="Arial" w:hAnsi="Arial" w:cs="Arial"/>
          <w:color w:val="000000"/>
          <w:sz w:val="20"/>
          <w:szCs w:val="20"/>
        </w:rPr>
        <w:t xml:space="preserve">, all the aluminum ions in another </w:t>
      </w:r>
      <w:r w:rsidR="00CF7BBE">
        <w:rPr>
          <w:rFonts w:ascii="Arial" w:hAnsi="Arial" w:cs="Arial"/>
          <w:color w:val="000000"/>
          <w:sz w:val="20"/>
          <w:szCs w:val="20"/>
        </w:rPr>
        <w:t>stack</w:t>
      </w:r>
      <w:r>
        <w:rPr>
          <w:rFonts w:ascii="Arial" w:hAnsi="Arial" w:cs="Arial"/>
          <w:color w:val="000000"/>
          <w:sz w:val="20"/>
          <w:szCs w:val="20"/>
        </w:rPr>
        <w:t>, etc.)</w:t>
      </w:r>
    </w:p>
    <w:p w14:paraId="66944D19" w14:textId="5F76F3E0" w:rsidR="009B4AC1" w:rsidRPr="009B4AC1" w:rsidRDefault="00440073" w:rsidP="009B4AC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Organize the anion puzzle pieces into stacks of the same anion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>.</w:t>
      </w:r>
    </w:p>
    <w:p w14:paraId="05405D7E" w14:textId="77777777" w:rsidR="00190CE1" w:rsidRPr="00190CE1" w:rsidRDefault="00190CE1" w:rsidP="007A6F5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440073">
        <w:rPr>
          <w:rFonts w:ascii="Arial" w:hAnsi="Arial" w:cs="Arial"/>
          <w:color w:val="000000"/>
          <w:sz w:val="20"/>
          <w:szCs w:val="20"/>
        </w:rPr>
        <w:t>he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 xml:space="preserve"> d</w:t>
      </w:r>
      <w:r w:rsidR="00440073">
        <w:rPr>
          <w:rFonts w:ascii="Arial" w:hAnsi="Arial" w:cs="Arial"/>
          <w:color w:val="000000"/>
          <w:sz w:val="20"/>
          <w:szCs w:val="20"/>
        </w:rPr>
        <w:t xml:space="preserve">ata table </w:t>
      </w:r>
      <w:r>
        <w:rPr>
          <w:rFonts w:ascii="Arial" w:hAnsi="Arial" w:cs="Arial"/>
          <w:color w:val="000000"/>
          <w:sz w:val="20"/>
          <w:szCs w:val="20"/>
        </w:rPr>
        <w:t xml:space="preserve">is arranged in a 5 x 5 matrix </w:t>
      </w:r>
      <w:r w:rsidR="00440073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>give 25</w:t>
      </w:r>
      <w:r w:rsidR="00440073">
        <w:rPr>
          <w:rFonts w:ascii="Arial" w:hAnsi="Arial" w:cs="Arial"/>
          <w:color w:val="000000"/>
          <w:sz w:val="20"/>
          <w:szCs w:val="20"/>
        </w:rPr>
        <w:t xml:space="preserve"> different combinations of </w:t>
      </w:r>
      <w:proofErr w:type="spellStart"/>
      <w:r w:rsidR="00440073">
        <w:rPr>
          <w:rFonts w:ascii="Arial" w:hAnsi="Arial" w:cs="Arial"/>
          <w:color w:val="000000"/>
          <w:sz w:val="20"/>
          <w:szCs w:val="20"/>
        </w:rPr>
        <w:t>cations</w:t>
      </w:r>
      <w:proofErr w:type="spellEnd"/>
      <w:r w:rsidR="00440073">
        <w:rPr>
          <w:rFonts w:ascii="Arial" w:hAnsi="Arial" w:cs="Arial"/>
          <w:color w:val="000000"/>
          <w:sz w:val="20"/>
          <w:szCs w:val="20"/>
        </w:rPr>
        <w:t xml:space="preserve"> and anions. </w:t>
      </w:r>
    </w:p>
    <w:p w14:paraId="2DFF3A99" w14:textId="77777777" w:rsidR="00190CE1" w:rsidRPr="00190CE1" w:rsidRDefault="00CF6D98" w:rsidP="00190CE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90CE1">
        <w:rPr>
          <w:rFonts w:ascii="Arial" w:hAnsi="Arial" w:cs="Arial"/>
          <w:color w:val="000000"/>
          <w:sz w:val="20"/>
          <w:szCs w:val="20"/>
        </w:rPr>
        <w:t xml:space="preserve">Use the ion puzzle pieces to make each of the compounds in the 5 x 5 matrix. </w:t>
      </w:r>
    </w:p>
    <w:p w14:paraId="17727AB2" w14:textId="115A2374" w:rsidR="00190CE1" w:rsidRPr="00190CE1" w:rsidRDefault="009B4AC1" w:rsidP="00190CE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90CE1">
        <w:rPr>
          <w:rFonts w:ascii="Arial" w:hAnsi="Arial" w:cs="Arial"/>
          <w:color w:val="000000"/>
          <w:sz w:val="20"/>
          <w:szCs w:val="20"/>
        </w:rPr>
        <w:t xml:space="preserve">Model the charge balancing by placing the puzzle pieces together such that each positive charge (+) from a </w:t>
      </w:r>
      <w:proofErr w:type="spellStart"/>
      <w:r w:rsidRPr="00190CE1"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 w:rsidRPr="00190CE1">
        <w:rPr>
          <w:rFonts w:ascii="Arial" w:hAnsi="Arial" w:cs="Arial"/>
          <w:color w:val="000000"/>
          <w:sz w:val="20"/>
          <w:szCs w:val="20"/>
        </w:rPr>
        <w:t xml:space="preserve"> neighbors a negative charge (</w:t>
      </w:r>
      <w:r w:rsidR="002C1E7F">
        <w:rPr>
          <w:rFonts w:ascii="Arial" w:hAnsi="Arial" w:cs="Arial"/>
          <w:color w:val="000000"/>
          <w:sz w:val="20"/>
          <w:szCs w:val="20"/>
        </w:rPr>
        <w:t>−</w:t>
      </w:r>
      <w:r w:rsidRPr="00190CE1">
        <w:rPr>
          <w:rFonts w:ascii="Arial" w:hAnsi="Arial" w:cs="Arial"/>
          <w:color w:val="000000"/>
          <w:sz w:val="20"/>
          <w:szCs w:val="20"/>
        </w:rPr>
        <w:t xml:space="preserve">) from an anion. You may need more than one </w:t>
      </w:r>
      <w:proofErr w:type="spellStart"/>
      <w:r w:rsidRPr="00190CE1">
        <w:rPr>
          <w:rFonts w:ascii="Arial" w:hAnsi="Arial" w:cs="Arial"/>
          <w:color w:val="000000"/>
          <w:sz w:val="20"/>
          <w:szCs w:val="20"/>
        </w:rPr>
        <w:t>cation</w:t>
      </w:r>
      <w:proofErr w:type="spellEnd"/>
      <w:r w:rsidRPr="00190CE1">
        <w:rPr>
          <w:rFonts w:ascii="Arial" w:hAnsi="Arial" w:cs="Arial"/>
          <w:color w:val="000000"/>
          <w:sz w:val="20"/>
          <w:szCs w:val="20"/>
        </w:rPr>
        <w:t xml:space="preserve"> and/or anion to achieve this. </w:t>
      </w:r>
    </w:p>
    <w:p w14:paraId="435D4335" w14:textId="77777777" w:rsidR="00190CE1" w:rsidRPr="00190CE1" w:rsidRDefault="009B4AC1" w:rsidP="00190CE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90CE1">
        <w:rPr>
          <w:rFonts w:ascii="Arial" w:hAnsi="Arial" w:cs="Arial"/>
          <w:color w:val="000000"/>
          <w:sz w:val="20"/>
          <w:szCs w:val="20"/>
        </w:rPr>
        <w:t>Every completed ionic compound puzzle will be a rectangle, if you correctly balance charges.</w:t>
      </w:r>
      <w:r w:rsidR="000A6073" w:rsidRPr="00190CE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18F2D42" w14:textId="3AC1DEF1" w:rsidR="007A6F5D" w:rsidRPr="00190CE1" w:rsidRDefault="00190CE1" w:rsidP="00190CE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For example,</w:t>
      </w:r>
    </w:p>
    <w:p w14:paraId="5DD3196D" w14:textId="77777777" w:rsidR="0047659D" w:rsidRPr="0047659D" w:rsidRDefault="0047659D" w:rsidP="0047659D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609" w:tblpY="-498"/>
        <w:tblW w:w="4968" w:type="dxa"/>
        <w:tblLook w:val="04A0" w:firstRow="1" w:lastRow="0" w:firstColumn="1" w:lastColumn="0" w:noHBand="0" w:noVBand="1"/>
      </w:tblPr>
      <w:tblGrid>
        <w:gridCol w:w="2538"/>
        <w:gridCol w:w="2430"/>
      </w:tblGrid>
      <w:tr w:rsidR="00B36CE5" w14:paraId="07D377CA" w14:textId="77777777" w:rsidTr="00496D3A">
        <w:tc>
          <w:tcPr>
            <w:tcW w:w="2538" w:type="dxa"/>
            <w:vMerge w:val="restart"/>
          </w:tcPr>
          <w:p w14:paraId="0FA13800" w14:textId="77777777" w:rsidR="00B36CE5" w:rsidRDefault="00B36CE5" w:rsidP="00496D3A">
            <w:p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Ca </w:t>
            </w:r>
            <w:r w:rsidRPr="007A6F5D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2+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calcium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               </w:t>
            </w:r>
            <w:r w:rsidRPr="0047659D">
              <w:rPr>
                <w:rFonts w:ascii="Arial" w:hAnsi="Arial" w:cs="Arial"/>
                <w:color w:val="000000"/>
                <w:sz w:val="23"/>
                <w:szCs w:val="23"/>
              </w:rPr>
              <w:t>+</w:t>
            </w:r>
          </w:p>
          <w:p w14:paraId="36EE0748" w14:textId="77777777" w:rsidR="00B36CE5" w:rsidRDefault="00B36CE5" w:rsidP="00496D3A">
            <w:p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+</w:t>
            </w:r>
          </w:p>
        </w:tc>
        <w:tc>
          <w:tcPr>
            <w:tcW w:w="2430" w:type="dxa"/>
          </w:tcPr>
          <w:p w14:paraId="649A203C" w14:textId="36D203CB" w:rsidR="00B36CE5" w:rsidRDefault="002C1E7F" w:rsidP="002C1E7F">
            <w:p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−        Br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−</w:t>
            </w:r>
            <w:r w:rsidR="00B36CE5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  </w:t>
            </w:r>
            <w:r w:rsidR="00B36CE5" w:rsidRPr="000A607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B36CE5"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  <w:r w:rsidR="00B36CE5" w:rsidRPr="000A6073">
              <w:rPr>
                <w:rFonts w:ascii="Arial" w:hAnsi="Arial" w:cs="Arial"/>
                <w:color w:val="000000"/>
                <w:sz w:val="23"/>
                <w:szCs w:val="23"/>
              </w:rPr>
              <w:t>bromide</w:t>
            </w:r>
          </w:p>
        </w:tc>
      </w:tr>
      <w:tr w:rsidR="00B36CE5" w14:paraId="78B78A30" w14:textId="77777777" w:rsidTr="00496D3A">
        <w:tc>
          <w:tcPr>
            <w:tcW w:w="2538" w:type="dxa"/>
            <w:vMerge/>
          </w:tcPr>
          <w:p w14:paraId="56A739A1" w14:textId="77777777" w:rsidR="00B36CE5" w:rsidRDefault="00B36CE5" w:rsidP="00496D3A">
            <w:p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</w:tcPr>
          <w:p w14:paraId="685AA6A2" w14:textId="5DDEB393" w:rsidR="00B36CE5" w:rsidRDefault="002C1E7F" w:rsidP="00496D3A">
            <w:p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−        Br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−</w:t>
            </w:r>
            <w:r w:rsidR="00B36CE5"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 xml:space="preserve">          </w:t>
            </w:r>
            <w:r w:rsidR="00B36CE5" w:rsidRPr="000A6073">
              <w:rPr>
                <w:rFonts w:ascii="Arial" w:hAnsi="Arial" w:cs="Arial"/>
                <w:color w:val="000000"/>
                <w:sz w:val="23"/>
                <w:szCs w:val="23"/>
              </w:rPr>
              <w:t>bromide</w:t>
            </w:r>
          </w:p>
        </w:tc>
      </w:tr>
    </w:tbl>
    <w:p w14:paraId="42898758" w14:textId="241653FA" w:rsidR="00B36CE5" w:rsidRPr="00496D3A" w:rsidRDefault="00B36CE5" w:rsidP="00496D3A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FDB8AA7" w14:textId="1043446E" w:rsidR="0047659D" w:rsidRPr="00496D3A" w:rsidRDefault="00B36CE5" w:rsidP="00496D3A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496D3A"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="000A6073" w:rsidRPr="00496D3A">
        <w:rPr>
          <w:rFonts w:ascii="Arial" w:hAnsi="Arial" w:cs="Arial"/>
          <w:color w:val="000000"/>
          <w:sz w:val="22"/>
          <w:szCs w:val="22"/>
        </w:rPr>
        <w:t>The empirical formula is CaBr</w:t>
      </w:r>
      <w:r w:rsidR="000A6073" w:rsidRPr="00496D3A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0A6073" w:rsidRPr="00496D3A">
        <w:rPr>
          <w:rFonts w:ascii="Arial" w:hAnsi="Arial" w:cs="Arial"/>
          <w:color w:val="000000"/>
          <w:sz w:val="22"/>
          <w:szCs w:val="22"/>
        </w:rPr>
        <w:t>.</w:t>
      </w:r>
      <w:r w:rsidR="00496D3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0A6073" w:rsidRPr="00496D3A">
        <w:rPr>
          <w:rFonts w:ascii="Arial" w:hAnsi="Arial" w:cs="Arial"/>
          <w:color w:val="000000"/>
          <w:sz w:val="22"/>
          <w:szCs w:val="22"/>
        </w:rPr>
        <w:t>The compound name is calcium bromide.</w:t>
      </w:r>
    </w:p>
    <w:p w14:paraId="342DAEDD" w14:textId="15A1C8F3" w:rsidR="00CF6D98" w:rsidRPr="007A6F5D" w:rsidRDefault="00CF6D98" w:rsidP="007A6F5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A6F5D">
        <w:rPr>
          <w:rFonts w:ascii="Arial" w:hAnsi="Arial" w:cs="Arial"/>
          <w:color w:val="000000"/>
          <w:sz w:val="20"/>
          <w:szCs w:val="20"/>
        </w:rPr>
        <w:t xml:space="preserve">In each box, write the </w:t>
      </w:r>
      <w:r w:rsidRPr="007A6F5D">
        <w:rPr>
          <w:rFonts w:ascii="Arial" w:hAnsi="Arial" w:cs="Arial"/>
          <w:b/>
          <w:color w:val="000000"/>
          <w:sz w:val="20"/>
          <w:szCs w:val="20"/>
        </w:rPr>
        <w:t>compound name</w:t>
      </w:r>
      <w:r w:rsidRPr="007A6F5D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Pr="007A6F5D">
        <w:rPr>
          <w:rFonts w:ascii="Arial" w:hAnsi="Arial" w:cs="Arial"/>
          <w:b/>
          <w:color w:val="000000"/>
          <w:sz w:val="20"/>
          <w:szCs w:val="20"/>
        </w:rPr>
        <w:t>empirical formula</w:t>
      </w:r>
      <w:r w:rsidRPr="007A6F5D">
        <w:rPr>
          <w:rFonts w:ascii="Arial" w:hAnsi="Arial" w:cs="Arial"/>
          <w:color w:val="000000"/>
          <w:sz w:val="20"/>
          <w:szCs w:val="20"/>
        </w:rPr>
        <w:t>.</w:t>
      </w:r>
    </w:p>
    <w:p w14:paraId="280D7282" w14:textId="77777777" w:rsidR="00CF6D98" w:rsidRDefault="00CF6D98" w:rsidP="00CF6D98">
      <w:pPr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w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>rite the for</w:t>
      </w:r>
      <w:r>
        <w:rPr>
          <w:rFonts w:ascii="Arial" w:hAnsi="Arial" w:cs="Arial"/>
          <w:color w:val="000000"/>
          <w:sz w:val="20"/>
          <w:szCs w:val="20"/>
        </w:rPr>
        <w:t>mula for each ionic compound:</w:t>
      </w:r>
    </w:p>
    <w:p w14:paraId="291BAF9A" w14:textId="683D15C0" w:rsidR="00CF6D98" w:rsidRPr="00CF6D98" w:rsidRDefault="00CF6D98" w:rsidP="00CF6D98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Write</w:t>
      </w:r>
      <w:r w:rsidR="009B4AC1" w:rsidRPr="00CF6D98">
        <w:rPr>
          <w:rFonts w:ascii="Arial" w:hAnsi="Arial" w:cs="Arial"/>
          <w:color w:val="000000"/>
          <w:sz w:val="20"/>
          <w:szCs w:val="20"/>
        </w:rPr>
        <w:t xml:space="preserve"> the formula for the </w:t>
      </w:r>
      <w:proofErr w:type="spellStart"/>
      <w:r w:rsidR="009B4AC1" w:rsidRPr="00CF6D98">
        <w:rPr>
          <w:rFonts w:ascii="Arial" w:hAnsi="Arial" w:cs="Arial"/>
          <w:color w:val="000000"/>
          <w:sz w:val="20"/>
          <w:szCs w:val="20"/>
        </w:rPr>
        <w:t>cati</w:t>
      </w:r>
      <w:r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leaving out the charge</w:t>
      </w:r>
      <w:r w:rsidR="00496D3A">
        <w:rPr>
          <w:rFonts w:ascii="Arial" w:hAnsi="Arial" w:cs="Arial"/>
          <w:color w:val="000000"/>
          <w:sz w:val="20"/>
          <w:szCs w:val="20"/>
        </w:rPr>
        <w:t>.</w:t>
      </w:r>
    </w:p>
    <w:p w14:paraId="54A84E24" w14:textId="0A784FCE" w:rsidR="00CF6D98" w:rsidRPr="00CF6D98" w:rsidRDefault="00CF6D98" w:rsidP="00CF6D98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Write</w:t>
      </w:r>
      <w:r w:rsidR="009B4AC1" w:rsidRPr="00CF6D98">
        <w:rPr>
          <w:rFonts w:ascii="Arial" w:hAnsi="Arial" w:cs="Arial"/>
          <w:color w:val="000000"/>
          <w:sz w:val="20"/>
          <w:szCs w:val="20"/>
        </w:rPr>
        <w:t xml:space="preserve"> a subscript for the number of </w:t>
      </w:r>
      <w:proofErr w:type="spellStart"/>
      <w:r w:rsidR="009B4AC1" w:rsidRPr="00CF6D98">
        <w:rPr>
          <w:rFonts w:ascii="Arial" w:hAnsi="Arial" w:cs="Arial"/>
          <w:color w:val="000000"/>
          <w:sz w:val="20"/>
          <w:szCs w:val="20"/>
        </w:rPr>
        <w:t>cations</w:t>
      </w:r>
      <w:proofErr w:type="spellEnd"/>
      <w:r w:rsidR="009B4AC1" w:rsidRPr="00CF6D98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equired for the model</w:t>
      </w:r>
      <w:r w:rsidR="00496D3A">
        <w:rPr>
          <w:rFonts w:ascii="Arial" w:hAnsi="Arial" w:cs="Arial"/>
          <w:color w:val="000000"/>
          <w:sz w:val="20"/>
          <w:szCs w:val="20"/>
        </w:rPr>
        <w:t>.</w:t>
      </w:r>
    </w:p>
    <w:p w14:paraId="5BF3EA6F" w14:textId="449A3846" w:rsidR="00CF6D98" w:rsidRPr="00CF6D98" w:rsidRDefault="00CF6D98" w:rsidP="00CF6D98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Write</w:t>
      </w:r>
      <w:r w:rsidR="009B4AC1" w:rsidRPr="00CF6D98">
        <w:rPr>
          <w:rFonts w:ascii="Arial" w:hAnsi="Arial" w:cs="Arial"/>
          <w:color w:val="000000"/>
          <w:sz w:val="20"/>
          <w:szCs w:val="20"/>
        </w:rPr>
        <w:t xml:space="preserve"> the formula for the anio</w:t>
      </w:r>
      <w:r>
        <w:rPr>
          <w:rFonts w:ascii="Arial" w:hAnsi="Arial" w:cs="Arial"/>
          <w:color w:val="000000"/>
          <w:sz w:val="20"/>
          <w:szCs w:val="20"/>
        </w:rPr>
        <w:t>n, leaving out the charge</w:t>
      </w:r>
      <w:r w:rsidR="00496D3A">
        <w:rPr>
          <w:rFonts w:ascii="Arial" w:hAnsi="Arial" w:cs="Arial"/>
          <w:color w:val="000000"/>
          <w:sz w:val="20"/>
          <w:szCs w:val="20"/>
        </w:rPr>
        <w:t>.</w:t>
      </w:r>
    </w:p>
    <w:p w14:paraId="1E9775CD" w14:textId="77777777" w:rsidR="00CF6D98" w:rsidRPr="00CF6D98" w:rsidRDefault="00CF6D98" w:rsidP="00CF6D98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Write</w:t>
      </w:r>
      <w:r w:rsidR="009B4AC1" w:rsidRPr="00CF6D98">
        <w:rPr>
          <w:rFonts w:ascii="Arial" w:hAnsi="Arial" w:cs="Arial"/>
          <w:color w:val="000000"/>
          <w:sz w:val="20"/>
          <w:szCs w:val="20"/>
        </w:rPr>
        <w:t xml:space="preserve"> a subscript for the number of anions required in the model. </w:t>
      </w:r>
    </w:p>
    <w:p w14:paraId="45340693" w14:textId="67C3562D" w:rsidR="008C65EF" w:rsidRPr="00496D3A" w:rsidRDefault="009B4AC1" w:rsidP="009B4AC1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F6D98">
        <w:rPr>
          <w:rFonts w:ascii="Arial" w:hAnsi="Arial" w:cs="Arial"/>
          <w:color w:val="000000"/>
          <w:sz w:val="20"/>
          <w:szCs w:val="20"/>
        </w:rPr>
        <w:t>Use parentheses for polyatomic ions if more than one is needed.</w:t>
      </w:r>
    </w:p>
    <w:p w14:paraId="3E294176" w14:textId="0F732ACB" w:rsidR="005D289F" w:rsidRDefault="005D289F" w:rsidP="005D289F">
      <w:pPr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w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rite the </w:t>
      </w:r>
      <w:r>
        <w:rPr>
          <w:rFonts w:ascii="Arial" w:hAnsi="Arial" w:cs="Arial"/>
          <w:color w:val="000000"/>
          <w:sz w:val="20"/>
          <w:szCs w:val="20"/>
        </w:rPr>
        <w:t>name for each ionic compound:</w:t>
      </w:r>
    </w:p>
    <w:p w14:paraId="4BCDEFA9" w14:textId="6818390A" w:rsidR="00496D3A" w:rsidRPr="00555024" w:rsidRDefault="005D289F" w:rsidP="00555024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First, write</w:t>
      </w:r>
      <w:r w:rsidRPr="00CF6D98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>name of the</w:t>
      </w:r>
      <w:r w:rsidRPr="00CF6D9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6D98">
        <w:rPr>
          <w:rFonts w:ascii="Arial" w:hAnsi="Arial" w:cs="Arial"/>
          <w:color w:val="000000"/>
          <w:sz w:val="20"/>
          <w:szCs w:val="20"/>
        </w:rPr>
        <w:t>cati</w:t>
      </w:r>
      <w:r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including the Roman numeral if there is one. Then write the name of the anion.</w:t>
      </w:r>
    </w:p>
    <w:p w14:paraId="5AC3073E" w14:textId="72AF016B" w:rsidR="009B4AC1" w:rsidRPr="004F4749" w:rsidRDefault="007D7739" w:rsidP="007D7739">
      <w:pPr>
        <w:rPr>
          <w:rFonts w:ascii="Arial" w:hAnsi="Arial" w:cs="Arial"/>
          <w:b/>
          <w:color w:val="000000"/>
          <w:sz w:val="28"/>
          <w:szCs w:val="28"/>
        </w:rPr>
      </w:pPr>
      <w:r w:rsidRPr="004F4749">
        <w:rPr>
          <w:rFonts w:ascii="Arial" w:hAnsi="Arial" w:cs="Arial"/>
          <w:b/>
          <w:color w:val="000000"/>
          <w:sz w:val="28"/>
          <w:szCs w:val="28"/>
        </w:rPr>
        <w:t xml:space="preserve">Part A. </w:t>
      </w:r>
      <w:r w:rsidR="00B60B91" w:rsidRPr="004F4749">
        <w:rPr>
          <w:rFonts w:ascii="Arial" w:hAnsi="Arial" w:cs="Arial"/>
          <w:b/>
          <w:color w:val="000000"/>
          <w:sz w:val="28"/>
          <w:szCs w:val="28"/>
        </w:rPr>
        <w:t>Data Table</w:t>
      </w:r>
    </w:p>
    <w:tbl>
      <w:tblPr>
        <w:tblW w:w="9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463"/>
        <w:gridCol w:w="1530"/>
        <w:gridCol w:w="1620"/>
        <w:gridCol w:w="1620"/>
        <w:gridCol w:w="1710"/>
      </w:tblGrid>
      <w:tr w:rsidR="00462D00" w:rsidRPr="009B4AC1" w14:paraId="762E38A3" w14:textId="77777777" w:rsidTr="00462D00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9B2BD" w14:textId="416480AB" w:rsidR="009B4AC1" w:rsidRPr="007D7739" w:rsidRDefault="007D7739" w:rsidP="009B4AC1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B4AC1" w:rsidRPr="007D7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anions</w:t>
            </w:r>
          </w:p>
          <w:p w14:paraId="344AAEA3" w14:textId="77777777" w:rsidR="009B4AC1" w:rsidRPr="009B4AC1" w:rsidRDefault="009B4AC1" w:rsidP="009B4AC1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01A82F9" w14:textId="77777777" w:rsidR="009B4AC1" w:rsidRPr="007D7739" w:rsidRDefault="009B4AC1" w:rsidP="009B4AC1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7D773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F698C" w14:textId="538791E3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C1E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−</w:t>
            </w:r>
          </w:p>
          <w:p w14:paraId="4420C03A" w14:textId="77777777" w:rsidR="009B4AC1" w:rsidRPr="009B4AC1" w:rsidRDefault="009B4AC1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fluoride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5CE5" w14:textId="4BB913B0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2C1E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−</w:t>
            </w:r>
          </w:p>
          <w:p w14:paraId="12A77F48" w14:textId="77777777" w:rsidR="009B4AC1" w:rsidRPr="009B4AC1" w:rsidRDefault="009B4AC1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oxide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A893" w14:textId="0EC72903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2C1E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−</w:t>
            </w:r>
          </w:p>
          <w:p w14:paraId="7FB1EAD0" w14:textId="77777777" w:rsidR="009B4AC1" w:rsidRPr="009B4AC1" w:rsidRDefault="009B4AC1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nitride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A1E7A" w14:textId="6ABBC716" w:rsidR="009B4AC1" w:rsidRPr="009B4AC1" w:rsidRDefault="003122D8" w:rsidP="009B4AC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BB371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2C1E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−</w:t>
            </w:r>
          </w:p>
          <w:p w14:paraId="38C02455" w14:textId="77777777" w:rsidR="009B4AC1" w:rsidRPr="009B4AC1" w:rsidRDefault="009B4AC1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nitrate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EADF1" w14:textId="40D175BD" w:rsidR="009B4AC1" w:rsidRPr="009B4AC1" w:rsidRDefault="003122D8" w:rsidP="009B4AC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BB37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2C1E7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−</w:t>
            </w:r>
          </w:p>
          <w:p w14:paraId="05A3C0F5" w14:textId="77777777" w:rsidR="009B4AC1" w:rsidRPr="009B4AC1" w:rsidRDefault="009B4AC1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sulfite</w:t>
            </w:r>
          </w:p>
        </w:tc>
      </w:tr>
      <w:tr w:rsidR="00462D00" w:rsidRPr="009B4AC1" w14:paraId="59A4FBED" w14:textId="77777777" w:rsidTr="00462D00">
        <w:trPr>
          <w:trHeight w:val="609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FC9E9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</w:p>
          <w:p w14:paraId="0701F797" w14:textId="0906136F" w:rsidR="009B4AC1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odium</w:t>
            </w:r>
          </w:p>
          <w:p w14:paraId="49244FAF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3831E3DC" w14:textId="77777777" w:rsidR="00B36CE5" w:rsidRPr="009B4AC1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F3E32" w14:textId="77777777" w:rsidR="009B4AC1" w:rsidRPr="009B4AC1" w:rsidRDefault="009B4AC1" w:rsidP="009B4AC1">
            <w:pPr>
              <w:ind w:left="73" w:hanging="73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1E4C0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15279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5B2B1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4F5C2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62D00" w:rsidRPr="009B4AC1" w14:paraId="55EC66F1" w14:textId="77777777" w:rsidTr="00462D00">
        <w:trPr>
          <w:trHeight w:val="591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194E1" w14:textId="5342A21C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3+</w:t>
            </w:r>
          </w:p>
          <w:p w14:paraId="1111B58F" w14:textId="5CB1AF30" w:rsidR="009B4AC1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luminum</w:t>
            </w:r>
          </w:p>
          <w:p w14:paraId="29D46E0D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995727" w14:textId="77777777" w:rsidR="00B36CE5" w:rsidRPr="009B4AC1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B8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9B1C8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61BBF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6347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5C0E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62D00" w:rsidRPr="009B4AC1" w14:paraId="4A037BD8" w14:textId="77777777" w:rsidTr="00462D00">
        <w:trPr>
          <w:trHeight w:val="582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0DEE" w14:textId="3E51EF8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4+</w:t>
            </w:r>
          </w:p>
          <w:p w14:paraId="279AA5D9" w14:textId="0B729606" w:rsidR="009B4AC1" w:rsidRDefault="003122D8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  <w:proofErr w:type="gramEnd"/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(IV)</w:t>
            </w:r>
          </w:p>
          <w:p w14:paraId="72D92E66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15041" w14:textId="77777777" w:rsidR="00B36CE5" w:rsidRPr="009B4AC1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0C3EC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92DA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9D967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62DE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C609F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62D00" w:rsidRPr="009B4AC1" w14:paraId="42789AAD" w14:textId="77777777" w:rsidTr="00462D00">
        <w:trPr>
          <w:trHeight w:val="582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2DD45" w14:textId="1B1DE459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2+</w:t>
            </w:r>
          </w:p>
          <w:p w14:paraId="10D60495" w14:textId="75B5C05A" w:rsidR="009B4AC1" w:rsidRDefault="003122D8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  <w:proofErr w:type="gramEnd"/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(II)</w:t>
            </w:r>
          </w:p>
          <w:p w14:paraId="7D7A6F9D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DF64B4" w14:textId="77777777" w:rsidR="00B36CE5" w:rsidRPr="009B4AC1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70F8D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C93FA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5AC1F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8F3F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4D267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462D00" w:rsidRPr="009B4AC1" w14:paraId="0FC37EF9" w14:textId="77777777" w:rsidTr="00462D00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2AFD9" w14:textId="06BA327D" w:rsidR="009B4AC1" w:rsidRPr="009B4AC1" w:rsidRDefault="003122D8" w:rsidP="009B4AC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NH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+</w:t>
            </w:r>
          </w:p>
          <w:p w14:paraId="58B0D8DE" w14:textId="3C4859B3" w:rsidR="009B4AC1" w:rsidRDefault="003122D8" w:rsidP="009B4A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mmonium</w:t>
            </w:r>
            <w:proofErr w:type="gramEnd"/>
          </w:p>
          <w:p w14:paraId="5673BB6F" w14:textId="77777777" w:rsidR="009B4AC1" w:rsidRDefault="009B4AC1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F69BDA" w14:textId="77777777" w:rsidR="004F4749" w:rsidRDefault="004F4749" w:rsidP="009B4AC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7CAFF7" w14:textId="77777777" w:rsidR="001F08AF" w:rsidRPr="009B4AC1" w:rsidRDefault="001F08AF" w:rsidP="009B4AC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75F1D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8A0D8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F58F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57F35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DEEEC" w14:textId="77777777" w:rsidR="009B4AC1" w:rsidRPr="009B4AC1" w:rsidRDefault="009B4AC1" w:rsidP="00462D00">
            <w:pPr>
              <w:ind w:right="-3345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7BC5E5DD" w14:textId="77777777" w:rsidR="001F08AF" w:rsidRDefault="001F08AF" w:rsidP="00462D00">
      <w:pPr>
        <w:ind w:right="-720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4C69F46F" w14:textId="77777777" w:rsidR="009B7B2A" w:rsidRDefault="007D7739" w:rsidP="00462D00">
      <w:pPr>
        <w:ind w:right="-72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Part B.  </w:t>
      </w:r>
      <w:r w:rsidR="009B7B2A">
        <w:rPr>
          <w:rFonts w:ascii="Arial" w:hAnsi="Arial" w:cs="Arial"/>
          <w:b/>
          <w:bCs/>
          <w:color w:val="000000"/>
          <w:sz w:val="29"/>
          <w:szCs w:val="29"/>
        </w:rPr>
        <w:t>Designing the Matrix</w:t>
      </w:r>
    </w:p>
    <w:p w14:paraId="4CEF0196" w14:textId="01C5C98C" w:rsidR="00B60B91" w:rsidRDefault="00B60B91" w:rsidP="00462D00">
      <w:pPr>
        <w:ind w:righ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time you are g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 xml:space="preserve">iven </w:t>
      </w:r>
      <w:r>
        <w:rPr>
          <w:rFonts w:ascii="Arial" w:hAnsi="Arial" w:cs="Arial"/>
          <w:color w:val="000000"/>
          <w:sz w:val="20"/>
          <w:szCs w:val="20"/>
        </w:rPr>
        <w:t xml:space="preserve">some of 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>the names and empirical formulas</w:t>
      </w:r>
      <w:r w:rsidR="009B7B2A">
        <w:rPr>
          <w:rFonts w:ascii="Arial" w:hAnsi="Arial" w:cs="Arial"/>
          <w:color w:val="000000"/>
          <w:sz w:val="20"/>
          <w:szCs w:val="20"/>
        </w:rPr>
        <w:t xml:space="preserve">.  It will be your job to determine which ions are used to design 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>the matrix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8795E28" w14:textId="77777777" w:rsidR="007A7FC5" w:rsidRPr="007A7FC5" w:rsidRDefault="007A7FC5" w:rsidP="009B7B2A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color w:val="000000"/>
          <w:sz w:val="20"/>
          <w:szCs w:val="20"/>
        </w:rPr>
      </w:pPr>
      <w:r w:rsidRPr="007A7FC5">
        <w:rPr>
          <w:rFonts w:ascii="Arial" w:hAnsi="Arial" w:cs="Arial"/>
          <w:color w:val="000000"/>
          <w:sz w:val="20"/>
          <w:szCs w:val="20"/>
        </w:rPr>
        <w:t>W</w:t>
      </w:r>
      <w:r w:rsidR="00B60B91" w:rsidRPr="007A7FC5">
        <w:rPr>
          <w:rFonts w:ascii="Arial" w:hAnsi="Arial" w:cs="Arial"/>
          <w:color w:val="000000"/>
          <w:sz w:val="20"/>
          <w:szCs w:val="20"/>
        </w:rPr>
        <w:t xml:space="preserve">rite the name and formula (including the charge) of all of the </w:t>
      </w:r>
      <w:proofErr w:type="spellStart"/>
      <w:r w:rsidR="00B60B91" w:rsidRPr="007A7FC5">
        <w:rPr>
          <w:rFonts w:ascii="Arial" w:hAnsi="Arial" w:cs="Arial"/>
          <w:color w:val="000000"/>
          <w:sz w:val="20"/>
          <w:szCs w:val="20"/>
        </w:rPr>
        <w:t>cations</w:t>
      </w:r>
      <w:proofErr w:type="spellEnd"/>
      <w:r w:rsidR="00B60B91" w:rsidRPr="007A7FC5">
        <w:rPr>
          <w:rFonts w:ascii="Arial" w:hAnsi="Arial" w:cs="Arial"/>
          <w:color w:val="000000"/>
          <w:sz w:val="20"/>
          <w:szCs w:val="20"/>
        </w:rPr>
        <w:t xml:space="preserve"> in the far left hand column.</w:t>
      </w:r>
    </w:p>
    <w:p w14:paraId="5E670EB2" w14:textId="03E8F36A" w:rsidR="007A7FC5" w:rsidRPr="007A7FC5" w:rsidRDefault="007A7FC5" w:rsidP="009B7B2A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color w:val="000000"/>
          <w:sz w:val="20"/>
          <w:szCs w:val="20"/>
        </w:rPr>
      </w:pPr>
      <w:r w:rsidRPr="007A7FC5">
        <w:rPr>
          <w:rFonts w:ascii="Arial" w:hAnsi="Arial" w:cs="Arial"/>
          <w:color w:val="000000"/>
          <w:sz w:val="20"/>
          <w:szCs w:val="20"/>
        </w:rPr>
        <w:t xml:space="preserve">Write the name and formula (including the charge) of all of the anions in the top row. </w:t>
      </w:r>
    </w:p>
    <w:p w14:paraId="1ACEE71A" w14:textId="376BDC0E" w:rsidR="007A7FC5" w:rsidRPr="007A7FC5" w:rsidRDefault="007A7FC5" w:rsidP="009B7B2A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color w:val="000000"/>
          <w:sz w:val="20"/>
          <w:szCs w:val="20"/>
        </w:rPr>
      </w:pPr>
      <w:r w:rsidRPr="007A7FC5">
        <w:rPr>
          <w:rFonts w:ascii="Arial" w:hAnsi="Arial" w:cs="Arial"/>
          <w:color w:val="000000"/>
          <w:sz w:val="20"/>
          <w:szCs w:val="20"/>
        </w:rPr>
        <w:t xml:space="preserve">Fill in all of the boxes with the correct name and formula of the compounds made by combining the </w:t>
      </w:r>
      <w:proofErr w:type="spellStart"/>
      <w:r w:rsidRPr="007A7FC5">
        <w:rPr>
          <w:rFonts w:ascii="Arial" w:hAnsi="Arial" w:cs="Arial"/>
          <w:color w:val="000000"/>
          <w:sz w:val="20"/>
          <w:szCs w:val="20"/>
        </w:rPr>
        <w:t>cations</w:t>
      </w:r>
      <w:proofErr w:type="spellEnd"/>
      <w:r w:rsidRPr="007A7FC5">
        <w:rPr>
          <w:rFonts w:ascii="Arial" w:hAnsi="Arial" w:cs="Arial"/>
          <w:color w:val="000000"/>
          <w:sz w:val="20"/>
          <w:szCs w:val="20"/>
        </w:rPr>
        <w:t xml:space="preserve"> and anions.  </w:t>
      </w:r>
      <w:r>
        <w:rPr>
          <w:rFonts w:ascii="Arial" w:hAnsi="Arial" w:cs="Arial"/>
          <w:color w:val="000000"/>
          <w:sz w:val="20"/>
          <w:szCs w:val="20"/>
        </w:rPr>
        <w:t>Draw</w:t>
      </w:r>
      <w:r w:rsidRPr="007A7FC5">
        <w:rPr>
          <w:rFonts w:ascii="Arial" w:hAnsi="Arial" w:cs="Arial"/>
          <w:color w:val="000000"/>
          <w:sz w:val="20"/>
          <w:szCs w:val="20"/>
        </w:rPr>
        <w:t xml:space="preserve"> puzzle pieces if it makes it easier for you to determine the ratio needed to get an overall neutral compound.</w:t>
      </w:r>
    </w:p>
    <w:p w14:paraId="54E344FD" w14:textId="731DEF02" w:rsidR="009B4AC1" w:rsidRDefault="00B60B91" w:rsidP="00462D00">
      <w:pPr>
        <w:ind w:righ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DA701C" w14:textId="70931AB0" w:rsidR="009B4AC1" w:rsidRPr="004F4749" w:rsidRDefault="00BB371E" w:rsidP="009B4AC1">
      <w:pPr>
        <w:rPr>
          <w:rFonts w:ascii="Times" w:hAnsi="Times" w:cs="Times New Roman"/>
          <w:sz w:val="28"/>
          <w:szCs w:val="28"/>
        </w:rPr>
      </w:pPr>
      <w:r w:rsidRPr="004F4749">
        <w:rPr>
          <w:rFonts w:ascii="Arial" w:hAnsi="Arial" w:cs="Arial"/>
          <w:b/>
          <w:color w:val="000000"/>
          <w:sz w:val="28"/>
          <w:szCs w:val="28"/>
        </w:rPr>
        <w:t>Part B.</w:t>
      </w:r>
      <w:r w:rsidR="00B60B91" w:rsidRPr="004F4749">
        <w:rPr>
          <w:rFonts w:ascii="Arial" w:hAnsi="Arial" w:cs="Arial"/>
          <w:b/>
          <w:color w:val="000000"/>
          <w:sz w:val="28"/>
          <w:szCs w:val="28"/>
        </w:rPr>
        <w:t xml:space="preserve"> Data Table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762"/>
        <w:gridCol w:w="1473"/>
        <w:gridCol w:w="1658"/>
        <w:gridCol w:w="1300"/>
        <w:gridCol w:w="1889"/>
      </w:tblGrid>
      <w:tr w:rsidR="00BB371E" w:rsidRPr="009B4AC1" w14:paraId="3F915A00" w14:textId="77777777" w:rsidTr="00DC7878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2AFA3" w14:textId="05EA651A" w:rsidR="00BB371E" w:rsidRPr="007A7FC5" w:rsidRDefault="00BB371E" w:rsidP="00BB371E">
            <w:pPr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7A7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anions</w:t>
            </w:r>
          </w:p>
          <w:p w14:paraId="1335DC1B" w14:textId="77777777" w:rsidR="00BB371E" w:rsidRPr="009B4AC1" w:rsidRDefault="00BB371E" w:rsidP="00BB371E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00B9F9D" w14:textId="4D08EB23" w:rsidR="009B4AC1" w:rsidRPr="007A7FC5" w:rsidRDefault="00BB371E" w:rsidP="00BB371E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</w:rPr>
            </w:pPr>
            <w:proofErr w:type="spellStart"/>
            <w:r w:rsidRPr="007A7FC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cations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721C7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79DA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882D0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F294D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02A3D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B371E" w:rsidRPr="009B4AC1" w14:paraId="2A95EA2A" w14:textId="77777777" w:rsidTr="00462D00">
        <w:trPr>
          <w:trHeight w:val="5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684CC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154EF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KCl</w:t>
            </w:r>
            <w:proofErr w:type="spellEnd"/>
          </w:p>
          <w:p w14:paraId="1F8F06E1" w14:textId="77777777" w:rsidR="009B4AC1" w:rsidRDefault="009B4AC1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potassium chloride</w:t>
            </w:r>
          </w:p>
          <w:p w14:paraId="4D07A068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5AAABD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467431F6" w14:textId="77777777" w:rsidR="00A86D0F" w:rsidRPr="009B4AC1" w:rsidRDefault="00A86D0F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D7BBD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0E58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2BDEA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CB198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B371E" w:rsidRPr="009B4AC1" w14:paraId="588A765F" w14:textId="77777777" w:rsidTr="00462D00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50DD8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10755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4F5A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Ca(C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38A1983D" w14:textId="77777777" w:rsidR="009B4AC1" w:rsidRDefault="009B4AC1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calcium acetate</w:t>
            </w:r>
          </w:p>
          <w:p w14:paraId="2A5A2990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5513F6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1037F2C2" w14:textId="77777777" w:rsidR="00A86D0F" w:rsidRPr="009B4AC1" w:rsidRDefault="00A86D0F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8C5C2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76FAE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435A2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B371E" w:rsidRPr="009B4AC1" w14:paraId="09304CF2" w14:textId="77777777" w:rsidTr="00462D00">
        <w:trPr>
          <w:trHeight w:val="5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BF147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417A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CE406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790B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Fe(OH)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  <w:p w14:paraId="5FF94523" w14:textId="144155BD" w:rsidR="009B4AC1" w:rsidRDefault="005D289F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Iron(</w:t>
            </w:r>
            <w:proofErr w:type="gramEnd"/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III) hydroxide</w:t>
            </w:r>
          </w:p>
          <w:p w14:paraId="78DE4905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EBB596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5AC4840B" w14:textId="77777777" w:rsidR="00A86D0F" w:rsidRPr="009B4AC1" w:rsidRDefault="00A86D0F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A8D29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3EB3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B371E" w:rsidRPr="009B4AC1" w14:paraId="5ACC209C" w14:textId="77777777" w:rsidTr="00462D00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9364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73500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91A63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63C8E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DDF57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FeSO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  <w:p w14:paraId="02A447F2" w14:textId="5EFA3D8B" w:rsidR="009B4AC1" w:rsidRDefault="005D289F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iron</w:t>
            </w:r>
            <w:proofErr w:type="gramEnd"/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(II) sulfate</w:t>
            </w:r>
          </w:p>
          <w:p w14:paraId="7368BD97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A200A6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28CDD896" w14:textId="77777777" w:rsidR="00A86D0F" w:rsidRPr="009B4AC1" w:rsidRDefault="00A86D0F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AD02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B371E" w:rsidRPr="009B4AC1" w14:paraId="086F7334" w14:textId="77777777" w:rsidTr="00462D00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BD650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AC81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BAAD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64CCF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4BFB" w14:textId="77777777" w:rsidR="009B4AC1" w:rsidRPr="009B4AC1" w:rsidRDefault="009B4AC1" w:rsidP="009B4A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D186" w14:textId="77777777" w:rsidR="009B4AC1" w:rsidRPr="009B4AC1" w:rsidRDefault="009B4AC1" w:rsidP="009B4AC1">
            <w:pPr>
              <w:rPr>
                <w:rFonts w:ascii="Times" w:hAnsi="Times" w:cs="Times New Roman"/>
                <w:sz w:val="20"/>
                <w:szCs w:val="20"/>
              </w:rPr>
            </w:pP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9B4AC1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  <w:p w14:paraId="143E5048" w14:textId="0F52F47A" w:rsidR="009B4AC1" w:rsidRDefault="005D289F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copper</w:t>
            </w:r>
            <w:proofErr w:type="gramEnd"/>
            <w:r w:rsidR="009B4AC1" w:rsidRPr="009B4AC1">
              <w:rPr>
                <w:rFonts w:ascii="Arial" w:hAnsi="Arial" w:cs="Arial"/>
                <w:color w:val="000000"/>
                <w:sz w:val="20"/>
                <w:szCs w:val="20"/>
              </w:rPr>
              <w:t>(I) phosphate</w:t>
            </w:r>
          </w:p>
          <w:p w14:paraId="359A9F77" w14:textId="77777777" w:rsidR="00B36CE5" w:rsidRDefault="00B36CE5" w:rsidP="009B4AC1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FFD33F" w14:textId="77777777" w:rsidR="00B36CE5" w:rsidRDefault="00B36CE5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  <w:p w14:paraId="100AC68B" w14:textId="77777777" w:rsidR="00A86D0F" w:rsidRPr="009B4AC1" w:rsidRDefault="00A86D0F" w:rsidP="009B4A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6542B7B" w14:textId="77777777" w:rsidR="00A86D0F" w:rsidRDefault="00A86D0F" w:rsidP="009B4AC1">
      <w:pPr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56BBA2A0" w14:textId="77777777" w:rsidR="00A86D0F" w:rsidRDefault="00A86D0F">
      <w:pPr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br w:type="page"/>
      </w:r>
    </w:p>
    <w:p w14:paraId="02B879F7" w14:textId="6485EEBA" w:rsidR="009B4AC1" w:rsidRPr="009B4AC1" w:rsidRDefault="009B4AC1" w:rsidP="009B4AC1">
      <w:pPr>
        <w:rPr>
          <w:rFonts w:ascii="Times" w:hAnsi="Times" w:cs="Times New Roman"/>
          <w:sz w:val="20"/>
          <w:szCs w:val="20"/>
        </w:rPr>
      </w:pPr>
      <w:r w:rsidRPr="009B4AC1"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>Post</w:t>
      </w:r>
      <w:r w:rsidR="002C1E7F">
        <w:rPr>
          <w:rFonts w:ascii="Arial" w:hAnsi="Arial" w:cs="Arial"/>
          <w:b/>
          <w:bCs/>
          <w:color w:val="000000"/>
          <w:sz w:val="29"/>
          <w:szCs w:val="29"/>
        </w:rPr>
        <w:t>−</w:t>
      </w:r>
      <w:r w:rsidRPr="009B4AC1">
        <w:rPr>
          <w:rFonts w:ascii="Arial" w:hAnsi="Arial" w:cs="Arial"/>
          <w:b/>
          <w:bCs/>
          <w:color w:val="000000"/>
          <w:sz w:val="29"/>
          <w:szCs w:val="29"/>
        </w:rPr>
        <w:t>activity Questions</w:t>
      </w:r>
      <w:r w:rsidR="00462D00">
        <w:rPr>
          <w:rFonts w:ascii="Arial" w:hAnsi="Arial" w:cs="Arial"/>
          <w:color w:val="000000"/>
          <w:sz w:val="20"/>
          <w:szCs w:val="20"/>
        </w:rPr>
        <w:t>.</w:t>
      </w:r>
    </w:p>
    <w:p w14:paraId="7A2BAD54" w14:textId="6FAEA80D" w:rsidR="009B4AC1" w:rsidRPr="00CD0220" w:rsidRDefault="009B4AC1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What is a monatomic ion? Give three examples.</w:t>
      </w:r>
      <w:r w:rsidR="00CD0220"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</w:p>
    <w:p w14:paraId="0EFD171B" w14:textId="1A71DF6E" w:rsidR="00CD0220" w:rsidRPr="009B4AC1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78A55CFC" w14:textId="1D95373C" w:rsidR="009B4AC1" w:rsidRPr="00CD0220" w:rsidRDefault="009B4AC1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What is a polyatomic ion? Give three examples.</w:t>
      </w:r>
      <w:r w:rsidR="00CD0220"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</w:p>
    <w:p w14:paraId="0BE93739" w14:textId="55638CBE" w:rsidR="00CD0220" w:rsidRPr="009B4AC1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4A871A8C" w14:textId="671B444A" w:rsidR="00166EE0" w:rsidRPr="00166EE0" w:rsidRDefault="00166EE0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8E21" wp14:editId="4888A6FD">
                <wp:simplePos x="0" y="0"/>
                <wp:positionH relativeFrom="column">
                  <wp:posOffset>4000500</wp:posOffset>
                </wp:positionH>
                <wp:positionV relativeFrom="paragraph">
                  <wp:posOffset>10794</wp:posOffset>
                </wp:positionV>
                <wp:extent cx="1600200" cy="1151255"/>
                <wp:effectExtent l="0" t="0" r="2540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51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BA0EA" id="AutoShape 2" o:spid="_x0000_s1026" type="#_x0000_t176" style="position:absolute;margin-left:315pt;margin-top:.85pt;width:126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"/>
            </w:pict>
          </mc:Fallback>
        </mc:AlternateContent>
      </w:r>
      <w:r w:rsidR="009B4AC1" w:rsidRPr="009B4AC1">
        <w:rPr>
          <w:rFonts w:ascii="Arial" w:hAnsi="Arial" w:cs="Arial"/>
          <w:color w:val="000000"/>
          <w:sz w:val="20"/>
          <w:szCs w:val="20"/>
        </w:rPr>
        <w:t>What makes</w:t>
      </w:r>
      <w:r w:rsidR="007A7FC5">
        <w:rPr>
          <w:rFonts w:ascii="Arial" w:hAnsi="Arial" w:cs="Arial"/>
          <w:color w:val="000000"/>
          <w:sz w:val="20"/>
          <w:szCs w:val="20"/>
        </w:rPr>
        <w:t xml:space="preserve"> an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 xml:space="preserve"> ionic compound</w:t>
      </w:r>
      <w:r w:rsidR="007A7FC5">
        <w:rPr>
          <w:rFonts w:ascii="Arial" w:hAnsi="Arial" w:cs="Arial"/>
          <w:color w:val="000000"/>
          <w:sz w:val="20"/>
          <w:szCs w:val="20"/>
        </w:rPr>
        <w:t>’</w:t>
      </w:r>
      <w:r w:rsidR="009B4AC1" w:rsidRPr="009B4AC1">
        <w:rPr>
          <w:rFonts w:ascii="Arial" w:hAnsi="Arial" w:cs="Arial"/>
          <w:color w:val="000000"/>
          <w:sz w:val="20"/>
          <w:szCs w:val="20"/>
        </w:rPr>
        <w:t>s charge neutral?</w:t>
      </w:r>
      <w:r w:rsidR="007A7F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ED2ED9" w14:textId="3C12437A" w:rsidR="009B4AC1" w:rsidRPr="00CD0220" w:rsidRDefault="007A7FC5" w:rsidP="00A86D0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Make a drawing to support your answer.</w:t>
      </w:r>
    </w:p>
    <w:p w14:paraId="7AF701D6" w14:textId="2BBD4C24" w:rsidR="00CD0220" w:rsidRPr="00CD0220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</w:t>
      </w:r>
      <w:r w:rsidR="00166EE0">
        <w:rPr>
          <w:rFonts w:ascii="Arial" w:hAnsi="Arial" w:cs="Arial"/>
          <w:color w:val="000000"/>
          <w:sz w:val="20"/>
          <w:szCs w:val="20"/>
        </w:rPr>
        <w:t>_____</w:t>
      </w:r>
    </w:p>
    <w:p w14:paraId="43B9E8BE" w14:textId="77777777" w:rsidR="00166EE0" w:rsidRPr="00CD0220" w:rsidRDefault="00166EE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13D0560B" w14:textId="77777777" w:rsidR="00A86D0F" w:rsidRPr="00CD0220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67CE9355" w14:textId="77777777" w:rsidR="00CD0220" w:rsidRPr="009B4AC1" w:rsidRDefault="00CD0220" w:rsidP="00A86D0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4E22A161" w14:textId="7A26F655" w:rsidR="00166EE0" w:rsidRPr="00166EE0" w:rsidRDefault="00166EE0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22EE4" wp14:editId="022477B2">
                <wp:simplePos x="0" y="0"/>
                <wp:positionH relativeFrom="column">
                  <wp:posOffset>4000500</wp:posOffset>
                </wp:positionH>
                <wp:positionV relativeFrom="paragraph">
                  <wp:posOffset>8889</wp:posOffset>
                </wp:positionV>
                <wp:extent cx="1600200" cy="1160145"/>
                <wp:effectExtent l="0" t="0" r="2540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60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D3545" id="AutoShape 2" o:spid="_x0000_s1026" type="#_x0000_t176" style="position:absolute;margin-left:315pt;margin-top:.7pt;width:126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"/>
            </w:pict>
          </mc:Fallback>
        </mc:AlternateContent>
      </w:r>
      <w:r w:rsidR="009B4AC1" w:rsidRPr="009B4AC1">
        <w:rPr>
          <w:rFonts w:ascii="Arial" w:hAnsi="Arial" w:cs="Arial"/>
          <w:color w:val="000000"/>
          <w:sz w:val="20"/>
          <w:szCs w:val="20"/>
        </w:rPr>
        <w:t>What type of solids do ionic compounds make?</w:t>
      </w:r>
      <w:r w:rsidR="007A7FC5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82B2C0C" w14:textId="2195F6B5" w:rsidR="009B4AC1" w:rsidRPr="00CD0220" w:rsidRDefault="007A7FC5" w:rsidP="00A86D0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Draw a picture to support your answer.</w:t>
      </w:r>
    </w:p>
    <w:p w14:paraId="4811BF48" w14:textId="02597A57" w:rsidR="00CD0220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1EEFBCFC" w14:textId="77777777" w:rsidR="00166EE0" w:rsidRPr="00CD0220" w:rsidRDefault="00166EE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3D7B1DD0" w14:textId="77777777" w:rsidR="00A86D0F" w:rsidRPr="00CD0220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77DE5224" w14:textId="77777777" w:rsidR="00166EE0" w:rsidRDefault="00166EE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0F87D53" w14:textId="7A30D848" w:rsidR="00CD0220" w:rsidRPr="00CD0220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EFEAB7E" w14:textId="77777777" w:rsidR="00ED2CA7" w:rsidRPr="00ED2CA7" w:rsidRDefault="00ED2CA7" w:rsidP="00A86D0F">
      <w:p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B4CF9B7" w14:textId="4A753E3F" w:rsidR="00CD0220" w:rsidRPr="00CD0220" w:rsidRDefault="009B4AC1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>Why do ionic compounds have empirical formulas and not molecular formulas?</w:t>
      </w:r>
      <w:r w:rsidR="00BE78FB">
        <w:rPr>
          <w:rFonts w:ascii="Arial" w:hAnsi="Arial" w:cs="Arial"/>
          <w:color w:val="000000"/>
          <w:sz w:val="20"/>
          <w:szCs w:val="20"/>
        </w:rPr>
        <w:t xml:space="preserve"> (</w:t>
      </w:r>
      <w:r w:rsidR="007B4409">
        <w:rPr>
          <w:rFonts w:ascii="Arial" w:hAnsi="Arial" w:cs="Arial"/>
          <w:color w:val="000000"/>
          <w:sz w:val="20"/>
          <w:szCs w:val="20"/>
        </w:rPr>
        <w:t xml:space="preserve">Hint:  </w:t>
      </w:r>
      <w:r w:rsidR="00BE78FB">
        <w:rPr>
          <w:rFonts w:ascii="Arial" w:hAnsi="Arial" w:cs="Arial"/>
          <w:color w:val="000000"/>
          <w:sz w:val="20"/>
          <w:szCs w:val="20"/>
        </w:rPr>
        <w:t xml:space="preserve">Think about the </w:t>
      </w:r>
      <w:r w:rsidR="00862E6E">
        <w:rPr>
          <w:rFonts w:ascii="Arial" w:hAnsi="Arial" w:cs="Arial"/>
          <w:color w:val="000000"/>
          <w:sz w:val="20"/>
          <w:szCs w:val="20"/>
        </w:rPr>
        <w:t>type of solid ionic compounds make</w:t>
      </w:r>
      <w:r w:rsidR="00BE78FB">
        <w:rPr>
          <w:rFonts w:ascii="Arial" w:hAnsi="Arial" w:cs="Arial"/>
          <w:color w:val="000000"/>
          <w:sz w:val="20"/>
          <w:szCs w:val="20"/>
        </w:rPr>
        <w:t xml:space="preserve">.) </w:t>
      </w:r>
    </w:p>
    <w:p w14:paraId="64565A8E" w14:textId="43842721" w:rsidR="00CD0220" w:rsidRPr="00CD0220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29AE1044" w14:textId="1E37C8DF" w:rsidR="00A86D0F" w:rsidRPr="009B4AC1" w:rsidRDefault="00BE78FB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86D0F"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A86D0F">
        <w:rPr>
          <w:rFonts w:ascii="Arial" w:hAnsi="Arial" w:cs="Arial"/>
          <w:color w:val="000000"/>
          <w:sz w:val="20"/>
          <w:szCs w:val="20"/>
        </w:rPr>
        <w:t>__________</w:t>
      </w:r>
    </w:p>
    <w:p w14:paraId="15B2C903" w14:textId="77777777" w:rsidR="00A86D0F" w:rsidRPr="00CD0220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06D6366F" w14:textId="77777777" w:rsidR="00A86D0F" w:rsidRPr="009B4AC1" w:rsidRDefault="00A86D0F" w:rsidP="00A86D0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45B3E2" w14:textId="5314E9B3" w:rsidR="009B4AC1" w:rsidRPr="009B4AC1" w:rsidRDefault="009B4AC1" w:rsidP="00A86D0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643A0BFB" w14:textId="6983ECE2" w:rsidR="00131C14" w:rsidRPr="00CD0220" w:rsidRDefault="009B4AC1" w:rsidP="00A86D0F">
      <w:pPr>
        <w:numPr>
          <w:ilvl w:val="0"/>
          <w:numId w:val="5"/>
        </w:num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4AC1">
        <w:rPr>
          <w:rFonts w:ascii="Arial" w:hAnsi="Arial" w:cs="Arial"/>
          <w:color w:val="000000"/>
          <w:sz w:val="20"/>
          <w:szCs w:val="20"/>
        </w:rPr>
        <w:t xml:space="preserve">Do you expect </w:t>
      </w:r>
      <w:proofErr w:type="gramStart"/>
      <w:r w:rsidRPr="009B4AC1">
        <w:rPr>
          <w:rFonts w:ascii="Arial" w:hAnsi="Arial" w:cs="Arial"/>
          <w:color w:val="000000"/>
          <w:sz w:val="20"/>
          <w:szCs w:val="20"/>
        </w:rPr>
        <w:t>lead(</w:t>
      </w:r>
      <w:proofErr w:type="gramEnd"/>
      <w:r w:rsidRPr="009B4AC1">
        <w:rPr>
          <w:rFonts w:ascii="Arial" w:hAnsi="Arial" w:cs="Arial"/>
          <w:color w:val="000000"/>
          <w:sz w:val="20"/>
          <w:szCs w:val="20"/>
        </w:rPr>
        <w:t>II) chloride and lead</w:t>
      </w:r>
      <w:r w:rsidR="007A7FC5">
        <w:rPr>
          <w:rFonts w:ascii="Arial" w:hAnsi="Arial" w:cs="Arial"/>
          <w:color w:val="000000"/>
          <w:sz w:val="20"/>
          <w:szCs w:val="20"/>
        </w:rPr>
        <w:t>(IV) chloride to have identical, similar, or completely different</w:t>
      </w:r>
      <w:r w:rsidRPr="009B4AC1">
        <w:rPr>
          <w:rFonts w:ascii="Arial" w:hAnsi="Arial" w:cs="Arial"/>
          <w:color w:val="000000"/>
          <w:sz w:val="20"/>
          <w:szCs w:val="20"/>
        </w:rPr>
        <w:t xml:space="preserve"> chemical properties? Explain.</w:t>
      </w:r>
    </w:p>
    <w:p w14:paraId="3862C1C6" w14:textId="24EFDCDB" w:rsidR="00CD0220" w:rsidRPr="00CD0220" w:rsidRDefault="00CD0220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746F3394" w14:textId="5ECC1531" w:rsidR="00A86D0F" w:rsidRPr="009B4AC1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691AABAD" w14:textId="77777777" w:rsidR="00A86D0F" w:rsidRPr="00CD0220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5655D39D" w14:textId="71A96437" w:rsidR="00A86D0F" w:rsidRPr="00CD0220" w:rsidRDefault="00A86D0F" w:rsidP="00A86D0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</w:p>
    <w:p w14:paraId="73E2743E" w14:textId="77777777" w:rsidR="000F76DF" w:rsidRPr="00CD0220" w:rsidRDefault="00A86D0F" w:rsidP="000F76DF">
      <w:pPr>
        <w:pStyle w:val="ListParagraph"/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76DF" w:rsidRPr="00CD022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 w:rsidR="000F76DF">
        <w:rPr>
          <w:rFonts w:ascii="Arial" w:hAnsi="Arial" w:cs="Arial"/>
          <w:color w:val="000000"/>
          <w:sz w:val="20"/>
          <w:szCs w:val="20"/>
        </w:rPr>
        <w:t>__________</w:t>
      </w:r>
    </w:p>
    <w:p w14:paraId="3F38EFE1" w14:textId="5599446A" w:rsidR="00A86D0F" w:rsidRPr="009B4AC1" w:rsidRDefault="00A86D0F" w:rsidP="000F76DF">
      <w:pPr>
        <w:spacing w:line="360" w:lineRule="auto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08278D7" w14:textId="77777777" w:rsidR="00CD0220" w:rsidRPr="008C65EF" w:rsidRDefault="00CD0220" w:rsidP="00A86D0F">
      <w:pPr>
        <w:spacing w:line="360" w:lineRule="auto"/>
        <w:textAlignment w:val="baseline"/>
        <w:rPr>
          <w:rFonts w:ascii="Arial" w:hAnsi="Arial" w:cs="Arial"/>
          <w:color w:val="000000"/>
          <w:sz w:val="23"/>
          <w:szCs w:val="23"/>
        </w:rPr>
      </w:pPr>
    </w:p>
    <w:sectPr w:rsidR="00CD0220" w:rsidRPr="008C65EF" w:rsidSect="00555024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C344" w14:textId="77777777" w:rsidR="00326250" w:rsidRDefault="00326250" w:rsidP="005E6254">
      <w:r>
        <w:separator/>
      </w:r>
    </w:p>
  </w:endnote>
  <w:endnote w:type="continuationSeparator" w:id="0">
    <w:p w14:paraId="4B19F028" w14:textId="77777777" w:rsidR="00326250" w:rsidRDefault="00326250" w:rsidP="005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E5766" w14:textId="77777777" w:rsidR="00326250" w:rsidRDefault="00326250" w:rsidP="005E6254">
      <w:r>
        <w:separator/>
      </w:r>
    </w:p>
  </w:footnote>
  <w:footnote w:type="continuationSeparator" w:id="0">
    <w:p w14:paraId="48D9C6BF" w14:textId="77777777" w:rsidR="00326250" w:rsidRDefault="00326250" w:rsidP="005E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3C12" w14:textId="115105EB" w:rsidR="001F08AF" w:rsidRDefault="001F08AF">
    <w:pPr>
      <w:pStyle w:val="Header"/>
    </w:pPr>
    <w:r>
      <w:t>Name_____________________________________________ Block__________ Date______________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945"/>
    <w:multiLevelType w:val="hybridMultilevel"/>
    <w:tmpl w:val="0AE8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2AF"/>
    <w:multiLevelType w:val="multilevel"/>
    <w:tmpl w:val="DA6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F7327"/>
    <w:multiLevelType w:val="multilevel"/>
    <w:tmpl w:val="C554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E1705"/>
    <w:multiLevelType w:val="hybridMultilevel"/>
    <w:tmpl w:val="BA8A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20F24"/>
    <w:multiLevelType w:val="hybridMultilevel"/>
    <w:tmpl w:val="10E2E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91E7F"/>
    <w:multiLevelType w:val="multilevel"/>
    <w:tmpl w:val="69A0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5750F"/>
    <w:multiLevelType w:val="hybridMultilevel"/>
    <w:tmpl w:val="3346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2F0"/>
    <w:multiLevelType w:val="multilevel"/>
    <w:tmpl w:val="EED8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C4036"/>
    <w:multiLevelType w:val="multilevel"/>
    <w:tmpl w:val="1022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30E7A"/>
    <w:multiLevelType w:val="hybridMultilevel"/>
    <w:tmpl w:val="2690E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B646F"/>
    <w:multiLevelType w:val="hybridMultilevel"/>
    <w:tmpl w:val="A4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1"/>
    <w:rsid w:val="000A6073"/>
    <w:rsid w:val="000C4868"/>
    <w:rsid w:val="000F76DF"/>
    <w:rsid w:val="00131C14"/>
    <w:rsid w:val="0014141E"/>
    <w:rsid w:val="00157156"/>
    <w:rsid w:val="00166EE0"/>
    <w:rsid w:val="001833BA"/>
    <w:rsid w:val="00190CE1"/>
    <w:rsid w:val="001D1E52"/>
    <w:rsid w:val="001F08AF"/>
    <w:rsid w:val="002C1E7F"/>
    <w:rsid w:val="002E4A2E"/>
    <w:rsid w:val="003122D8"/>
    <w:rsid w:val="00326250"/>
    <w:rsid w:val="003C0FB9"/>
    <w:rsid w:val="004170FC"/>
    <w:rsid w:val="00440073"/>
    <w:rsid w:val="00462D00"/>
    <w:rsid w:val="0047659D"/>
    <w:rsid w:val="00487D3C"/>
    <w:rsid w:val="00496D3A"/>
    <w:rsid w:val="004F4749"/>
    <w:rsid w:val="00555024"/>
    <w:rsid w:val="005B59F2"/>
    <w:rsid w:val="005D289F"/>
    <w:rsid w:val="005E6254"/>
    <w:rsid w:val="00681036"/>
    <w:rsid w:val="006C2699"/>
    <w:rsid w:val="007A6F5D"/>
    <w:rsid w:val="007A7FC5"/>
    <w:rsid w:val="007B4409"/>
    <w:rsid w:val="007D7739"/>
    <w:rsid w:val="00804A32"/>
    <w:rsid w:val="00822B47"/>
    <w:rsid w:val="00852510"/>
    <w:rsid w:val="00862E6E"/>
    <w:rsid w:val="008C65EF"/>
    <w:rsid w:val="009B4AC1"/>
    <w:rsid w:val="009B7B2A"/>
    <w:rsid w:val="00A86D0F"/>
    <w:rsid w:val="00B36CE5"/>
    <w:rsid w:val="00B60B91"/>
    <w:rsid w:val="00BB371E"/>
    <w:rsid w:val="00BE78FB"/>
    <w:rsid w:val="00CD0220"/>
    <w:rsid w:val="00CD3D06"/>
    <w:rsid w:val="00CF6D98"/>
    <w:rsid w:val="00CF7BBE"/>
    <w:rsid w:val="00DC7878"/>
    <w:rsid w:val="00E05689"/>
    <w:rsid w:val="00E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31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4"/>
  </w:style>
  <w:style w:type="paragraph" w:styleId="Footer">
    <w:name w:val="footer"/>
    <w:basedOn w:val="Normal"/>
    <w:link w:val="FooterChar"/>
    <w:uiPriority w:val="99"/>
    <w:unhideWhenUsed/>
    <w:rsid w:val="005E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4"/>
  </w:style>
  <w:style w:type="table" w:styleId="TableGrid">
    <w:name w:val="Table Grid"/>
    <w:basedOn w:val="TableNormal"/>
    <w:uiPriority w:val="59"/>
    <w:rsid w:val="007A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4"/>
  </w:style>
  <w:style w:type="paragraph" w:styleId="Footer">
    <w:name w:val="footer"/>
    <w:basedOn w:val="Normal"/>
    <w:link w:val="FooterChar"/>
    <w:uiPriority w:val="99"/>
    <w:unhideWhenUsed/>
    <w:rsid w:val="005E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4"/>
  </w:style>
  <w:style w:type="table" w:styleId="TableGrid">
    <w:name w:val="Table Grid"/>
    <w:basedOn w:val="TableNormal"/>
    <w:uiPriority w:val="59"/>
    <w:rsid w:val="007A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5486</Characters>
  <Application>Microsoft Macintosh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Alyssa A. Vachon</cp:lastModifiedBy>
  <cp:revision>2</cp:revision>
  <cp:lastPrinted>2016-06-27T20:09:00Z</cp:lastPrinted>
  <dcterms:created xsi:type="dcterms:W3CDTF">2016-06-27T20:10:00Z</dcterms:created>
  <dcterms:modified xsi:type="dcterms:W3CDTF">2016-06-27T20:10:00Z</dcterms:modified>
</cp:coreProperties>
</file>